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E7" w:rsidRPr="00EA340E" w:rsidRDefault="00AF59E7" w:rsidP="004D58F6">
      <w:pPr>
        <w:spacing w:line="480" w:lineRule="auto"/>
        <w:jc w:val="both"/>
        <w:rPr>
          <w:rFonts w:ascii="Tahoma" w:hAnsi="Tahoma" w:cs="Tahoma"/>
        </w:rPr>
      </w:pPr>
    </w:p>
    <w:p w:rsidR="00167F54" w:rsidRDefault="00167F54" w:rsidP="00167F54">
      <w:pPr>
        <w:jc w:val="center"/>
        <w:rPr>
          <w:color w:val="215868" w:themeColor="accent5" w:themeShade="80"/>
          <w:sz w:val="40"/>
        </w:rPr>
      </w:pPr>
      <w:r>
        <w:rPr>
          <w:color w:val="215868" w:themeColor="accent5" w:themeShade="80"/>
          <w:sz w:val="40"/>
        </w:rPr>
        <w:t>ADMINISTRATION OF MEDICATION POLICY</w:t>
      </w:r>
    </w:p>
    <w:p w:rsidR="00167F54" w:rsidRDefault="00167F54" w:rsidP="00167F54">
      <w:pPr>
        <w:jc w:val="center"/>
        <w:rPr>
          <w:color w:val="215868" w:themeColor="accent5" w:themeShade="80"/>
          <w:sz w:val="40"/>
        </w:rPr>
      </w:pPr>
    </w:p>
    <w:p w:rsidR="00167F54" w:rsidRDefault="00167F54" w:rsidP="00167F54">
      <w:pPr>
        <w:spacing w:line="360" w:lineRule="auto"/>
        <w:rPr>
          <w:b/>
          <w:sz w:val="32"/>
          <w:u w:val="single"/>
        </w:rPr>
      </w:pPr>
      <w:r>
        <w:rPr>
          <w:b/>
          <w:sz w:val="32"/>
          <w:u w:val="single"/>
        </w:rPr>
        <w:t>Introduction</w:t>
      </w:r>
    </w:p>
    <w:p w:rsidR="00167F54" w:rsidRDefault="00167F54" w:rsidP="00167F54">
      <w:pPr>
        <w:spacing w:line="360" w:lineRule="auto"/>
        <w:rPr>
          <w:sz w:val="28"/>
        </w:rPr>
      </w:pPr>
      <w:r>
        <w:rPr>
          <w:sz w:val="28"/>
        </w:rPr>
        <w:t>The administration of medication policy for C.B.S. Primary School Ennis has been devised to deal with:</w:t>
      </w:r>
    </w:p>
    <w:p w:rsidR="00167F54" w:rsidRDefault="00167F54" w:rsidP="00167F54">
      <w:pPr>
        <w:pStyle w:val="ListParagraph"/>
        <w:numPr>
          <w:ilvl w:val="0"/>
          <w:numId w:val="12"/>
        </w:numPr>
        <w:spacing w:line="360" w:lineRule="auto"/>
      </w:pPr>
      <w:r>
        <w:t>The issues surrounding the administration of medication to children with health conditions.</w:t>
      </w:r>
    </w:p>
    <w:p w:rsidR="00167F54" w:rsidRDefault="00167F54" w:rsidP="00167F54">
      <w:pPr>
        <w:pStyle w:val="ListParagraph"/>
        <w:numPr>
          <w:ilvl w:val="0"/>
          <w:numId w:val="12"/>
        </w:numPr>
        <w:spacing w:line="360" w:lineRule="auto"/>
      </w:pPr>
      <w:r>
        <w:t>To safeguard the Board of Management and school staff from possible litigation.</w:t>
      </w:r>
    </w:p>
    <w:p w:rsidR="00167F54" w:rsidRDefault="00167F54" w:rsidP="00167F54">
      <w:pPr>
        <w:pStyle w:val="ListParagraph"/>
        <w:numPr>
          <w:ilvl w:val="0"/>
          <w:numId w:val="12"/>
        </w:numPr>
        <w:spacing w:line="360" w:lineRule="auto"/>
      </w:pPr>
      <w:r>
        <w:t>To deal with the role of staff in the administration of medication.</w:t>
      </w:r>
    </w:p>
    <w:p w:rsidR="00167F54" w:rsidRDefault="00167F54" w:rsidP="00167F54">
      <w:pPr>
        <w:spacing w:line="360" w:lineRule="auto"/>
      </w:pPr>
    </w:p>
    <w:p w:rsidR="00167F54" w:rsidRDefault="00167F54" w:rsidP="00167F54">
      <w:pPr>
        <w:spacing w:line="360" w:lineRule="auto"/>
        <w:rPr>
          <w:b/>
          <w:sz w:val="32"/>
          <w:u w:val="single"/>
        </w:rPr>
      </w:pPr>
      <w:r>
        <w:rPr>
          <w:b/>
          <w:sz w:val="32"/>
          <w:u w:val="single"/>
        </w:rPr>
        <w:t>Background</w:t>
      </w:r>
    </w:p>
    <w:p w:rsidR="00167F54" w:rsidRDefault="00167F54" w:rsidP="00167F54">
      <w:pPr>
        <w:spacing w:line="360" w:lineRule="auto"/>
        <w:rPr>
          <w:sz w:val="28"/>
        </w:rPr>
      </w:pPr>
      <w:r>
        <w:rPr>
          <w:sz w:val="28"/>
        </w:rPr>
        <w:t>C.B.S. Primary School will strive to co-operate with parents / guardians in the administration of medication to pupils.</w:t>
      </w:r>
    </w:p>
    <w:p w:rsidR="00167F54" w:rsidRDefault="001A63A9" w:rsidP="00167F54">
      <w:pPr>
        <w:spacing w:line="360" w:lineRule="auto"/>
        <w:rPr>
          <w:sz w:val="28"/>
        </w:rPr>
      </w:pPr>
      <w:r>
        <w:rPr>
          <w:sz w:val="28"/>
        </w:rPr>
        <w:t>That p</w:t>
      </w:r>
      <w:r w:rsidR="00167F54">
        <w:rPr>
          <w:sz w:val="28"/>
        </w:rPr>
        <w:t>arents / guardians understand that school pers</w:t>
      </w:r>
      <w:r>
        <w:rPr>
          <w:sz w:val="28"/>
        </w:rPr>
        <w:t>onnel are not medically trained to administer medicines.</w:t>
      </w:r>
    </w:p>
    <w:p w:rsidR="00167F54" w:rsidRDefault="00167F54" w:rsidP="00167F54">
      <w:pPr>
        <w:spacing w:line="360" w:lineRule="auto"/>
      </w:pPr>
    </w:p>
    <w:p w:rsidR="00167F54" w:rsidRDefault="00167F54" w:rsidP="00167F54">
      <w:pPr>
        <w:spacing w:line="360" w:lineRule="auto"/>
        <w:rPr>
          <w:b/>
          <w:sz w:val="32"/>
          <w:u w:val="single"/>
        </w:rPr>
      </w:pPr>
      <w:r>
        <w:rPr>
          <w:b/>
          <w:sz w:val="32"/>
          <w:u w:val="single"/>
        </w:rPr>
        <w:t>Notification to School</w:t>
      </w:r>
    </w:p>
    <w:p w:rsidR="00167F54" w:rsidRDefault="00167F54" w:rsidP="00167F54">
      <w:pPr>
        <w:spacing w:line="360" w:lineRule="auto"/>
        <w:rPr>
          <w:sz w:val="28"/>
        </w:rPr>
      </w:pPr>
      <w:r>
        <w:rPr>
          <w:sz w:val="28"/>
        </w:rPr>
        <w:t>As part of the enrolment process to C.B.S. Primary School parents / guardians are required to complete the school registration form.</w:t>
      </w:r>
    </w:p>
    <w:p w:rsidR="00167F54" w:rsidRDefault="00167F54" w:rsidP="00167F54">
      <w:pPr>
        <w:spacing w:line="360" w:lineRule="auto"/>
        <w:rPr>
          <w:sz w:val="28"/>
        </w:rPr>
      </w:pPr>
      <w:r>
        <w:rPr>
          <w:sz w:val="28"/>
        </w:rPr>
        <w:t>The registration form contains a section</w:t>
      </w:r>
      <w:r w:rsidR="001A63A9">
        <w:rPr>
          <w:sz w:val="28"/>
        </w:rPr>
        <w:t xml:space="preserve"> where</w:t>
      </w:r>
      <w:r>
        <w:rPr>
          <w:sz w:val="28"/>
        </w:rPr>
        <w:t xml:space="preserve"> details of the pupil</w:t>
      </w:r>
      <w:r w:rsidR="001A63A9">
        <w:rPr>
          <w:sz w:val="28"/>
        </w:rPr>
        <w:t>’s medical condition are l</w:t>
      </w:r>
      <w:r>
        <w:rPr>
          <w:sz w:val="28"/>
        </w:rPr>
        <w:t>ist</w:t>
      </w:r>
      <w:r w:rsidR="001A63A9">
        <w:rPr>
          <w:sz w:val="28"/>
        </w:rPr>
        <w:t>ed.</w:t>
      </w:r>
    </w:p>
    <w:p w:rsidR="00167F54" w:rsidRDefault="001A63A9" w:rsidP="00167F54">
      <w:pPr>
        <w:spacing w:line="360" w:lineRule="auto"/>
        <w:rPr>
          <w:sz w:val="28"/>
        </w:rPr>
      </w:pPr>
      <w:r>
        <w:rPr>
          <w:sz w:val="28"/>
        </w:rPr>
        <w:t>When</w:t>
      </w:r>
      <w:r w:rsidR="00167F54">
        <w:rPr>
          <w:sz w:val="28"/>
        </w:rPr>
        <w:t xml:space="preserve"> C.B.S. Primary School becomes aware of the enrolment of a pupil with a </w:t>
      </w:r>
      <w:r>
        <w:rPr>
          <w:sz w:val="28"/>
        </w:rPr>
        <w:t>long term / life threatening</w:t>
      </w:r>
      <w:r w:rsidR="00167F54">
        <w:rPr>
          <w:sz w:val="28"/>
        </w:rPr>
        <w:t xml:space="preserve"> health condition </w:t>
      </w:r>
      <w:r>
        <w:rPr>
          <w:sz w:val="28"/>
        </w:rPr>
        <w:t xml:space="preserve">the school requires that </w:t>
      </w:r>
      <w:r w:rsidR="00167F54">
        <w:rPr>
          <w:sz w:val="28"/>
        </w:rPr>
        <w:t xml:space="preserve">a healthcare plan </w:t>
      </w:r>
      <w:r>
        <w:rPr>
          <w:sz w:val="28"/>
        </w:rPr>
        <w:t>should</w:t>
      </w:r>
      <w:r w:rsidR="00167F54">
        <w:rPr>
          <w:sz w:val="28"/>
        </w:rPr>
        <w:t xml:space="preserve"> be completed by the parent / guardian of the pupil.</w:t>
      </w:r>
    </w:p>
    <w:p w:rsidR="00167F54" w:rsidRDefault="00167F54" w:rsidP="00167F54">
      <w:pPr>
        <w:spacing w:line="360" w:lineRule="auto"/>
        <w:rPr>
          <w:b/>
          <w:sz w:val="32"/>
          <w:u w:val="single"/>
        </w:rPr>
      </w:pPr>
      <w:r>
        <w:rPr>
          <w:b/>
          <w:sz w:val="32"/>
          <w:u w:val="single"/>
        </w:rPr>
        <w:lastRenderedPageBreak/>
        <w:t>Short term conditions</w:t>
      </w:r>
    </w:p>
    <w:p w:rsidR="00167F54" w:rsidRDefault="00167F54" w:rsidP="00167F54">
      <w:pPr>
        <w:spacing w:line="360" w:lineRule="auto"/>
        <w:rPr>
          <w:sz w:val="28"/>
        </w:rPr>
      </w:pPr>
      <w:r>
        <w:rPr>
          <w:sz w:val="28"/>
        </w:rPr>
        <w:t>A short term medical condition is one where the pupil is deemed healthy enough to attend school but is in need of some medication such as a cough bottle and antibiotics.</w:t>
      </w:r>
    </w:p>
    <w:p w:rsidR="00167F54" w:rsidRDefault="00167F54" w:rsidP="00167F54">
      <w:pPr>
        <w:pStyle w:val="ListParagraph"/>
        <w:numPr>
          <w:ilvl w:val="0"/>
          <w:numId w:val="13"/>
        </w:numPr>
        <w:spacing w:line="360" w:lineRule="auto"/>
      </w:pPr>
      <w:r>
        <w:t>C.B.S. Primary School will not accept responsibility for administering medication to pupils with short term medical conditions and that school personnel will not administer such medicines.</w:t>
      </w:r>
    </w:p>
    <w:p w:rsidR="00167F54" w:rsidRDefault="00167F54" w:rsidP="00167F54">
      <w:pPr>
        <w:pStyle w:val="ListParagraph"/>
        <w:numPr>
          <w:ilvl w:val="0"/>
          <w:numId w:val="13"/>
        </w:numPr>
        <w:spacing w:line="360" w:lineRule="auto"/>
      </w:pPr>
      <w:r>
        <w:t>C.B.S. Primary School will not be responsible for the storage of short term medication.</w:t>
      </w:r>
    </w:p>
    <w:p w:rsidR="00167F54" w:rsidRDefault="00167F54" w:rsidP="00167F54">
      <w:pPr>
        <w:pStyle w:val="ListParagraph"/>
        <w:numPr>
          <w:ilvl w:val="0"/>
          <w:numId w:val="13"/>
        </w:numPr>
        <w:spacing w:line="360" w:lineRule="auto"/>
      </w:pPr>
      <w:r>
        <w:t>Parents / guardians may come into the school at pre-arranged times to administer such medication.</w:t>
      </w:r>
    </w:p>
    <w:p w:rsidR="00167F54" w:rsidRDefault="00167F54" w:rsidP="00167F54">
      <w:pPr>
        <w:rPr>
          <w:sz w:val="32"/>
        </w:rPr>
      </w:pPr>
    </w:p>
    <w:p w:rsidR="00167F54" w:rsidRDefault="00167F54" w:rsidP="00167F54">
      <w:pPr>
        <w:spacing w:line="360" w:lineRule="auto"/>
        <w:rPr>
          <w:b/>
          <w:sz w:val="32"/>
          <w:u w:val="single"/>
        </w:rPr>
      </w:pPr>
      <w:r>
        <w:rPr>
          <w:b/>
          <w:sz w:val="32"/>
          <w:u w:val="single"/>
        </w:rPr>
        <w:t>Long term</w:t>
      </w:r>
      <w:r w:rsidR="001A63A9">
        <w:rPr>
          <w:b/>
          <w:sz w:val="32"/>
          <w:u w:val="single"/>
        </w:rPr>
        <w:t xml:space="preserve"> / Life threatening</w:t>
      </w:r>
      <w:r>
        <w:rPr>
          <w:b/>
          <w:sz w:val="32"/>
          <w:u w:val="single"/>
        </w:rPr>
        <w:t xml:space="preserve"> conditions</w:t>
      </w:r>
    </w:p>
    <w:p w:rsidR="00167F54" w:rsidRDefault="00167F54" w:rsidP="00167F54">
      <w:pPr>
        <w:spacing w:line="360" w:lineRule="auto"/>
        <w:rPr>
          <w:sz w:val="28"/>
        </w:rPr>
      </w:pPr>
      <w:r>
        <w:rPr>
          <w:sz w:val="28"/>
        </w:rPr>
        <w:t>A long term medical condition is one where the pupil is deemed healthy enough to attend school but is in need of regular and ongoing medication.</w:t>
      </w:r>
    </w:p>
    <w:p w:rsidR="001A63A9" w:rsidRDefault="00167F54" w:rsidP="00167F54">
      <w:pPr>
        <w:spacing w:line="360" w:lineRule="auto"/>
        <w:rPr>
          <w:sz w:val="28"/>
        </w:rPr>
      </w:pPr>
      <w:r>
        <w:rPr>
          <w:sz w:val="28"/>
        </w:rPr>
        <w:t xml:space="preserve">Long term medical conditions include Diabetes, </w:t>
      </w:r>
      <w:r w:rsidR="005846B0">
        <w:rPr>
          <w:sz w:val="28"/>
        </w:rPr>
        <w:t xml:space="preserve">Epilepsy, </w:t>
      </w:r>
      <w:r>
        <w:rPr>
          <w:sz w:val="28"/>
        </w:rPr>
        <w:t>Asthma</w:t>
      </w:r>
      <w:r w:rsidR="005846B0">
        <w:rPr>
          <w:sz w:val="28"/>
        </w:rPr>
        <w:t xml:space="preserve">, </w:t>
      </w:r>
      <w:proofErr w:type="gramStart"/>
      <w:r w:rsidR="005846B0">
        <w:rPr>
          <w:sz w:val="28"/>
        </w:rPr>
        <w:t>Seasonal</w:t>
      </w:r>
      <w:proofErr w:type="gramEnd"/>
      <w:r w:rsidR="005846B0">
        <w:rPr>
          <w:sz w:val="28"/>
        </w:rPr>
        <w:t xml:space="preserve"> Allergies.</w:t>
      </w:r>
    </w:p>
    <w:p w:rsidR="001A63A9" w:rsidRDefault="001A63A9" w:rsidP="001A63A9">
      <w:pPr>
        <w:spacing w:line="360" w:lineRule="auto"/>
        <w:rPr>
          <w:sz w:val="28"/>
        </w:rPr>
      </w:pPr>
      <w:r>
        <w:rPr>
          <w:sz w:val="28"/>
        </w:rPr>
        <w:t xml:space="preserve">A life threatening medical condition is one where there is a possibility that the illness / condition could result in serious illness or the death of the pupil. </w:t>
      </w:r>
    </w:p>
    <w:p w:rsidR="001A63A9" w:rsidRDefault="005846B0" w:rsidP="00167F54">
      <w:pPr>
        <w:spacing w:line="360" w:lineRule="auto"/>
        <w:rPr>
          <w:sz w:val="28"/>
        </w:rPr>
      </w:pPr>
      <w:r>
        <w:rPr>
          <w:sz w:val="28"/>
        </w:rPr>
        <w:t>Life threatening medical conditions include Food Allergies, Asthma</w:t>
      </w:r>
      <w:r w:rsidR="005615F0">
        <w:rPr>
          <w:sz w:val="28"/>
        </w:rPr>
        <w:t>.</w:t>
      </w:r>
      <w:bookmarkStart w:id="0" w:name="_GoBack"/>
      <w:bookmarkEnd w:id="0"/>
    </w:p>
    <w:p w:rsidR="001A63A9" w:rsidRDefault="001A63A9" w:rsidP="00167F54">
      <w:pPr>
        <w:spacing w:line="360" w:lineRule="auto"/>
        <w:rPr>
          <w:sz w:val="28"/>
        </w:rPr>
      </w:pPr>
    </w:p>
    <w:p w:rsidR="00167F54" w:rsidRDefault="00167F54" w:rsidP="00167F54">
      <w:pPr>
        <w:pStyle w:val="ListParagraph"/>
        <w:numPr>
          <w:ilvl w:val="0"/>
          <w:numId w:val="14"/>
        </w:numPr>
        <w:spacing w:line="360" w:lineRule="auto"/>
      </w:pPr>
      <w:r>
        <w:t>Parents / guardians are required to complete a healthcare plan for their child who has a long term</w:t>
      </w:r>
      <w:r w:rsidR="005846B0">
        <w:t xml:space="preserve"> / life threatening</w:t>
      </w:r>
      <w:r>
        <w:t xml:space="preserve"> medical condition.</w:t>
      </w:r>
    </w:p>
    <w:p w:rsidR="005846B0" w:rsidRDefault="00167F54" w:rsidP="00B46990">
      <w:pPr>
        <w:pStyle w:val="ListParagraph"/>
        <w:numPr>
          <w:ilvl w:val="0"/>
          <w:numId w:val="14"/>
        </w:numPr>
        <w:spacing w:line="360" w:lineRule="auto"/>
      </w:pPr>
      <w:r>
        <w:t>Medicines should be self- administered by pupils if possible.</w:t>
      </w:r>
      <w:r w:rsidR="005846B0">
        <w:t xml:space="preserve"> </w:t>
      </w:r>
    </w:p>
    <w:p w:rsidR="00167F54" w:rsidRDefault="00167F54" w:rsidP="00B46990">
      <w:pPr>
        <w:pStyle w:val="ListParagraph"/>
        <w:numPr>
          <w:ilvl w:val="0"/>
          <w:numId w:val="14"/>
        </w:numPr>
        <w:spacing w:line="360" w:lineRule="auto"/>
      </w:pPr>
      <w:r>
        <w:lastRenderedPageBreak/>
        <w:t xml:space="preserve">Where self-administration of medicines is not possible then parents / guardians </w:t>
      </w:r>
      <w:r w:rsidR="005846B0">
        <w:t>may</w:t>
      </w:r>
      <w:r>
        <w:t xml:space="preserve"> arrange for the administration of medication by the parent themselves or by a parent’s representative.</w:t>
      </w:r>
    </w:p>
    <w:p w:rsidR="00167F54" w:rsidRDefault="00167F54" w:rsidP="00167F54">
      <w:pPr>
        <w:pStyle w:val="ListParagraph"/>
        <w:numPr>
          <w:ilvl w:val="0"/>
          <w:numId w:val="14"/>
        </w:numPr>
        <w:spacing w:line="360" w:lineRule="auto"/>
      </w:pPr>
      <w:r>
        <w:t>Parents /guardians who request the administration of medication by school personnel must write to the Board of Management requesting permission.</w:t>
      </w:r>
    </w:p>
    <w:p w:rsidR="00167F54" w:rsidRDefault="00167F54" w:rsidP="00167F54">
      <w:pPr>
        <w:pStyle w:val="ListParagraph"/>
        <w:numPr>
          <w:ilvl w:val="0"/>
          <w:numId w:val="14"/>
        </w:numPr>
        <w:spacing w:line="360" w:lineRule="auto"/>
      </w:pPr>
      <w:r>
        <w:t>The Board of Management will only grant the request where there are sufficient volunteers from the school personnel to administer the medication.</w:t>
      </w:r>
    </w:p>
    <w:p w:rsidR="00167F54" w:rsidRDefault="00167F54" w:rsidP="00167F54">
      <w:pPr>
        <w:pStyle w:val="ListParagraph"/>
        <w:numPr>
          <w:ilvl w:val="0"/>
          <w:numId w:val="14"/>
        </w:numPr>
        <w:spacing w:line="360" w:lineRule="auto"/>
      </w:pPr>
      <w:r>
        <w:t>Staff members of C.B.S. Primary School are not medically trained to administer medication to a pupil.</w:t>
      </w:r>
    </w:p>
    <w:p w:rsidR="00167F54" w:rsidRDefault="00167F54" w:rsidP="00167F54">
      <w:pPr>
        <w:pStyle w:val="ListParagraph"/>
        <w:numPr>
          <w:ilvl w:val="0"/>
          <w:numId w:val="14"/>
        </w:numPr>
        <w:spacing w:line="360" w:lineRule="auto"/>
      </w:pPr>
      <w:r>
        <w:t>Staff members may exercise their right not to administer medication to a pupil.</w:t>
      </w:r>
    </w:p>
    <w:p w:rsidR="00167F54" w:rsidRDefault="00167F54" w:rsidP="00167F54">
      <w:pPr>
        <w:pStyle w:val="ListParagraph"/>
        <w:numPr>
          <w:ilvl w:val="0"/>
          <w:numId w:val="14"/>
        </w:numPr>
        <w:spacing w:line="360" w:lineRule="auto"/>
      </w:pPr>
      <w:r>
        <w:t>Medication will be administered only by school personnel who have volunteered to do so.</w:t>
      </w:r>
    </w:p>
    <w:p w:rsidR="00167F54" w:rsidRDefault="00167F54" w:rsidP="00167F54">
      <w:pPr>
        <w:pStyle w:val="ListParagraph"/>
        <w:numPr>
          <w:ilvl w:val="0"/>
          <w:numId w:val="14"/>
        </w:numPr>
        <w:spacing w:line="360" w:lineRule="auto"/>
      </w:pPr>
      <w:r>
        <w:t>Where a staff member administers medication the parent / guardian must indemnify both C.B.S. Primary School and the staff member from any liability that may arise from the administration of the medication.</w:t>
      </w:r>
    </w:p>
    <w:p w:rsidR="00167F54" w:rsidRDefault="00167F54" w:rsidP="00167F54">
      <w:pPr>
        <w:pStyle w:val="ListParagraph"/>
        <w:spacing w:line="360" w:lineRule="auto"/>
      </w:pPr>
    </w:p>
    <w:p w:rsidR="00167F54" w:rsidRDefault="00167F54" w:rsidP="00167F54">
      <w:pPr>
        <w:spacing w:line="360" w:lineRule="auto"/>
        <w:rPr>
          <w:b/>
          <w:sz w:val="32"/>
          <w:u w:val="single"/>
        </w:rPr>
      </w:pPr>
      <w:r>
        <w:rPr>
          <w:b/>
          <w:sz w:val="32"/>
          <w:u w:val="single"/>
        </w:rPr>
        <w:t>Storage of Medicines</w:t>
      </w:r>
    </w:p>
    <w:p w:rsidR="00167F54" w:rsidRDefault="00167F54" w:rsidP="00167F54">
      <w:pPr>
        <w:pStyle w:val="ListParagraph"/>
        <w:numPr>
          <w:ilvl w:val="0"/>
          <w:numId w:val="14"/>
        </w:numPr>
        <w:spacing w:line="360" w:lineRule="auto"/>
      </w:pPr>
      <w:r>
        <w:t xml:space="preserve">Whenever possible pupils should be in charge of storing their own medication. </w:t>
      </w:r>
    </w:p>
    <w:p w:rsidR="00167F54" w:rsidRDefault="00167F54" w:rsidP="00167F54">
      <w:pPr>
        <w:pStyle w:val="ListParagraph"/>
        <w:numPr>
          <w:ilvl w:val="0"/>
          <w:numId w:val="14"/>
        </w:numPr>
        <w:spacing w:line="360" w:lineRule="auto"/>
      </w:pPr>
      <w:r>
        <w:t>Where this is not possible C.B.S. Primary School will store medicines in the staffroom in association with each pupil’s health care plan.</w:t>
      </w:r>
    </w:p>
    <w:p w:rsidR="00167F54" w:rsidRDefault="00167F54" w:rsidP="00167F54">
      <w:pPr>
        <w:pStyle w:val="ListParagraph"/>
        <w:numPr>
          <w:ilvl w:val="0"/>
          <w:numId w:val="14"/>
        </w:numPr>
        <w:spacing w:line="360" w:lineRule="auto"/>
      </w:pPr>
      <w:r>
        <w:t xml:space="preserve"> Medicines requiring refrigeration may be kept in a clearly labelled closed container in the fridge.</w:t>
      </w:r>
    </w:p>
    <w:p w:rsidR="00167F54" w:rsidRDefault="00167F54" w:rsidP="00167F54">
      <w:pPr>
        <w:pStyle w:val="ListParagraph"/>
        <w:spacing w:line="360" w:lineRule="auto"/>
        <w:rPr>
          <w:sz w:val="36"/>
        </w:rPr>
      </w:pPr>
    </w:p>
    <w:p w:rsidR="00167F54" w:rsidRDefault="00167F54" w:rsidP="00167F54">
      <w:pPr>
        <w:spacing w:line="360" w:lineRule="auto"/>
        <w:rPr>
          <w:b/>
          <w:sz w:val="32"/>
          <w:u w:val="single"/>
        </w:rPr>
      </w:pPr>
      <w:r>
        <w:rPr>
          <w:b/>
          <w:sz w:val="32"/>
          <w:u w:val="single"/>
        </w:rPr>
        <w:lastRenderedPageBreak/>
        <w:t>Indemnity for School Personnel</w:t>
      </w:r>
    </w:p>
    <w:p w:rsidR="00167F54" w:rsidRDefault="00167F54" w:rsidP="00167F54">
      <w:pPr>
        <w:spacing w:line="360" w:lineRule="auto"/>
        <w:rPr>
          <w:sz w:val="28"/>
        </w:rPr>
      </w:pPr>
      <w:r>
        <w:rPr>
          <w:sz w:val="28"/>
        </w:rPr>
        <w:t>C.B.S. Primary School requires that the parent /guardian  agree to indemnify and keep indemnified the Board of Management, the Principal and any staff member of the C.B.S. Primary School from and against all claims, both present and future, arising from the administration or failure to administer the said medicines.</w:t>
      </w:r>
    </w:p>
    <w:p w:rsidR="00167F54" w:rsidRDefault="00167F54" w:rsidP="00167F54">
      <w:pPr>
        <w:rPr>
          <w:b/>
          <w:u w:val="single"/>
        </w:rPr>
      </w:pPr>
    </w:p>
    <w:p w:rsidR="00167F54" w:rsidRDefault="00167F54" w:rsidP="00167F54">
      <w:pPr>
        <w:rPr>
          <w:b/>
          <w:u w:val="single"/>
        </w:rPr>
      </w:pPr>
    </w:p>
    <w:p w:rsidR="00167F54" w:rsidRDefault="00167F54" w:rsidP="00167F54">
      <w:pPr>
        <w:rPr>
          <w:b/>
          <w:u w:val="single"/>
        </w:rPr>
      </w:pPr>
    </w:p>
    <w:p w:rsidR="00167F54" w:rsidRDefault="00167F54" w:rsidP="00167F54">
      <w:pPr>
        <w:rPr>
          <w:b/>
          <w:u w:val="single"/>
        </w:rPr>
      </w:pPr>
    </w:p>
    <w:p w:rsidR="00167F54" w:rsidRDefault="00167F54" w:rsidP="00167F54">
      <w:pPr>
        <w:rPr>
          <w:b/>
          <w:u w:val="single"/>
        </w:rPr>
      </w:pPr>
    </w:p>
    <w:p w:rsidR="00167F54" w:rsidRDefault="00167F54" w:rsidP="00167F54">
      <w:pPr>
        <w:rPr>
          <w:b/>
          <w:u w:val="single"/>
        </w:rPr>
      </w:pPr>
    </w:p>
    <w:p w:rsidR="00167F54" w:rsidRDefault="00167F54" w:rsidP="00167F54">
      <w:pPr>
        <w:rPr>
          <w:b/>
          <w:u w:val="single"/>
        </w:rPr>
      </w:pPr>
    </w:p>
    <w:p w:rsidR="00167F54" w:rsidRDefault="00167F54" w:rsidP="00167F54">
      <w:pPr>
        <w:spacing w:line="360" w:lineRule="auto"/>
        <w:jc w:val="both"/>
        <w:rPr>
          <w:b/>
          <w:sz w:val="32"/>
          <w:szCs w:val="28"/>
          <w:u w:val="single"/>
        </w:rPr>
      </w:pPr>
      <w:r>
        <w:rPr>
          <w:b/>
          <w:sz w:val="32"/>
          <w:szCs w:val="28"/>
          <w:u w:val="single"/>
        </w:rPr>
        <w:t>Implementation:</w:t>
      </w:r>
    </w:p>
    <w:p w:rsidR="00167F54" w:rsidRDefault="00167F54" w:rsidP="00167F54">
      <w:pPr>
        <w:spacing w:line="360" w:lineRule="auto"/>
        <w:jc w:val="both"/>
        <w:rPr>
          <w:sz w:val="28"/>
          <w:szCs w:val="28"/>
        </w:rPr>
      </w:pPr>
      <w:r>
        <w:rPr>
          <w:sz w:val="28"/>
          <w:szCs w:val="28"/>
        </w:rPr>
        <w:t xml:space="preserve">This policy is effective from </w:t>
      </w:r>
    </w:p>
    <w:p w:rsidR="00167F54" w:rsidRDefault="00167F54" w:rsidP="00167F54">
      <w:pPr>
        <w:spacing w:line="360" w:lineRule="auto"/>
        <w:jc w:val="both"/>
        <w:rPr>
          <w:szCs w:val="28"/>
        </w:rPr>
      </w:pPr>
    </w:p>
    <w:p w:rsidR="00167F54" w:rsidRDefault="00167F54" w:rsidP="00167F54">
      <w:pPr>
        <w:spacing w:line="360" w:lineRule="auto"/>
        <w:jc w:val="both"/>
        <w:rPr>
          <w:b/>
          <w:sz w:val="32"/>
          <w:szCs w:val="28"/>
          <w:u w:val="single"/>
        </w:rPr>
      </w:pPr>
      <w:r>
        <w:rPr>
          <w:b/>
          <w:sz w:val="32"/>
          <w:szCs w:val="28"/>
          <w:u w:val="single"/>
        </w:rPr>
        <w:t>Ratification:</w:t>
      </w:r>
    </w:p>
    <w:p w:rsidR="00167F54" w:rsidRDefault="00167F54" w:rsidP="00167F54">
      <w:pPr>
        <w:spacing w:line="360" w:lineRule="auto"/>
        <w:jc w:val="both"/>
        <w:rPr>
          <w:sz w:val="28"/>
          <w:szCs w:val="28"/>
        </w:rPr>
      </w:pPr>
      <w:r>
        <w:rPr>
          <w:sz w:val="28"/>
          <w:szCs w:val="28"/>
        </w:rPr>
        <w:t xml:space="preserve">This policy was ratified by the Board of Management on                                            </w:t>
      </w:r>
    </w:p>
    <w:p w:rsidR="00167F54" w:rsidRDefault="00167F54" w:rsidP="00167F54">
      <w:pPr>
        <w:spacing w:line="360" w:lineRule="auto"/>
        <w:jc w:val="both"/>
        <w:rPr>
          <w:b/>
          <w:sz w:val="36"/>
          <w:szCs w:val="28"/>
          <w:u w:val="single"/>
        </w:rPr>
      </w:pPr>
    </w:p>
    <w:p w:rsidR="00167F54" w:rsidRDefault="00167F54" w:rsidP="00167F54">
      <w:pPr>
        <w:spacing w:line="360" w:lineRule="auto"/>
        <w:jc w:val="both"/>
        <w:rPr>
          <w:b/>
          <w:sz w:val="32"/>
          <w:szCs w:val="28"/>
          <w:u w:val="single"/>
        </w:rPr>
      </w:pPr>
      <w:r>
        <w:rPr>
          <w:b/>
          <w:sz w:val="32"/>
          <w:szCs w:val="28"/>
          <w:u w:val="single"/>
        </w:rPr>
        <w:t>Review Timetable:</w:t>
      </w:r>
    </w:p>
    <w:p w:rsidR="00167F54" w:rsidRDefault="00167F54" w:rsidP="00167F54">
      <w:pPr>
        <w:spacing w:line="360" w:lineRule="auto"/>
        <w:jc w:val="both"/>
        <w:rPr>
          <w:sz w:val="28"/>
          <w:szCs w:val="28"/>
        </w:rPr>
      </w:pPr>
      <w:r>
        <w:rPr>
          <w:sz w:val="28"/>
          <w:szCs w:val="28"/>
        </w:rPr>
        <w:t>This policy will be reviewed in the 2019 – 2020 school year and amended as necessary by means of a whole school collaborative process.</w:t>
      </w:r>
    </w:p>
    <w:p w:rsidR="00167F54" w:rsidRDefault="00167F54" w:rsidP="00167F54">
      <w:pPr>
        <w:jc w:val="both"/>
        <w:rPr>
          <w:sz w:val="28"/>
          <w:szCs w:val="28"/>
        </w:rPr>
      </w:pPr>
    </w:p>
    <w:p w:rsidR="00167F54" w:rsidRDefault="00167F54" w:rsidP="00167F54">
      <w:pPr>
        <w:jc w:val="both"/>
        <w:rPr>
          <w:szCs w:val="28"/>
        </w:rPr>
      </w:pPr>
    </w:p>
    <w:p w:rsidR="00167F54" w:rsidRDefault="00167F54" w:rsidP="00167F54">
      <w:pPr>
        <w:jc w:val="both"/>
        <w:rPr>
          <w:sz w:val="28"/>
          <w:szCs w:val="28"/>
        </w:rPr>
      </w:pPr>
      <w:r>
        <w:rPr>
          <w:sz w:val="28"/>
          <w:szCs w:val="28"/>
        </w:rPr>
        <w:t>Signed by Chairperson of Board of Management</w:t>
      </w:r>
    </w:p>
    <w:p w:rsidR="00167F54" w:rsidRDefault="00167F54" w:rsidP="00167F54">
      <w:pPr>
        <w:spacing w:line="360" w:lineRule="auto"/>
        <w:jc w:val="both"/>
        <w:rPr>
          <w:sz w:val="28"/>
          <w:szCs w:val="28"/>
        </w:rPr>
      </w:pPr>
    </w:p>
    <w:p w:rsidR="00167F54" w:rsidRDefault="00167F54" w:rsidP="00167F54">
      <w:pPr>
        <w:jc w:val="both"/>
        <w:rPr>
          <w:sz w:val="28"/>
          <w:szCs w:val="28"/>
          <w:u w:val="single"/>
        </w:rPr>
      </w:pPr>
      <w:r>
        <w:rPr>
          <w:sz w:val="28"/>
          <w:szCs w:val="28"/>
        </w:rPr>
        <w:t xml:space="preserve">______________________        </w:t>
      </w:r>
    </w:p>
    <w:p w:rsidR="00167F54" w:rsidRDefault="00167F54" w:rsidP="00167F54">
      <w:pPr>
        <w:jc w:val="both"/>
        <w:rPr>
          <w:b/>
          <w:sz w:val="28"/>
          <w:szCs w:val="28"/>
        </w:rPr>
      </w:pPr>
      <w:r>
        <w:rPr>
          <w:b/>
          <w:sz w:val="28"/>
          <w:szCs w:val="28"/>
        </w:rPr>
        <w:t xml:space="preserve">John Hogan.  </w:t>
      </w:r>
    </w:p>
    <w:p w:rsidR="00167F54" w:rsidRDefault="00167F54" w:rsidP="00167F54">
      <w:pPr>
        <w:jc w:val="both"/>
        <w:rPr>
          <w:b/>
          <w:sz w:val="28"/>
          <w:szCs w:val="28"/>
        </w:rPr>
      </w:pPr>
    </w:p>
    <w:p w:rsidR="00167F54" w:rsidRDefault="00167F54" w:rsidP="00167F54">
      <w:pPr>
        <w:jc w:val="both"/>
        <w:rPr>
          <w:b/>
          <w:sz w:val="28"/>
          <w:szCs w:val="28"/>
        </w:rPr>
      </w:pPr>
    </w:p>
    <w:p w:rsidR="00167F54" w:rsidRDefault="00167F54" w:rsidP="00167F54">
      <w:pPr>
        <w:spacing w:line="360" w:lineRule="auto"/>
        <w:jc w:val="both"/>
        <w:rPr>
          <w:b/>
          <w:sz w:val="28"/>
          <w:szCs w:val="28"/>
        </w:rPr>
      </w:pPr>
      <w:r>
        <w:rPr>
          <w:b/>
          <w:sz w:val="28"/>
          <w:szCs w:val="28"/>
        </w:rPr>
        <w:t xml:space="preserve">Date:  ________________  </w:t>
      </w:r>
    </w:p>
    <w:sectPr w:rsidR="00167F54" w:rsidSect="005846B0">
      <w:headerReference w:type="default" r:id="rId7"/>
      <w:foot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E5" w:rsidRDefault="002501E5">
      <w:r>
        <w:separator/>
      </w:r>
    </w:p>
  </w:endnote>
  <w:endnote w:type="continuationSeparator" w:id="0">
    <w:p w:rsidR="002501E5" w:rsidRDefault="0025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51" w:rsidRPr="001A63A9" w:rsidRDefault="001F4551">
    <w:pPr>
      <w:pStyle w:val="Footer"/>
      <w:rPr>
        <w:sz w:val="16"/>
      </w:rPr>
    </w:pPr>
    <w:r w:rsidRPr="001A63A9">
      <w:rPr>
        <w:sz w:val="16"/>
      </w:rPr>
      <w:t>CBS Primary School Ennis/policies/A</w:t>
    </w:r>
    <w:r w:rsidR="00C747CA" w:rsidRPr="001A63A9">
      <w:rPr>
        <w:sz w:val="16"/>
      </w:rPr>
      <w:t>dministration of Medicine</w:t>
    </w:r>
    <w:r w:rsidRPr="001A63A9">
      <w:rPr>
        <w:sz w:val="16"/>
      </w:rPr>
      <w:t xml:space="preserve"> Policy</w:t>
    </w:r>
  </w:p>
  <w:p w:rsidR="000C04B9" w:rsidRDefault="000C04B9" w:rsidP="00361A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E5" w:rsidRDefault="002501E5">
      <w:r>
        <w:separator/>
      </w:r>
    </w:p>
  </w:footnote>
  <w:footnote w:type="continuationSeparator" w:id="0">
    <w:p w:rsidR="002501E5" w:rsidRDefault="0025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F6" w:rsidRPr="006D4FC0" w:rsidRDefault="00F07198">
    <w:pPr>
      <w:pStyle w:val="Header"/>
      <w:pBdr>
        <w:bottom w:val="thickThinSmallGap" w:sz="24" w:space="1" w:color="622423"/>
      </w:pBdr>
      <w:jc w:val="center"/>
      <w:rPr>
        <w:rFonts w:ascii="Cambria" w:hAnsi="Cambria"/>
        <w:sz w:val="48"/>
        <w:szCs w:val="48"/>
      </w:rPr>
    </w:pPr>
    <w:r w:rsidRPr="006D4FC0">
      <w:rPr>
        <w:rFonts w:ascii="Cambria" w:hAnsi="Cambria"/>
        <w:sz w:val="48"/>
        <w:szCs w:val="48"/>
        <w:lang w:val="en-GB"/>
      </w:rPr>
      <w:t>C.</w:t>
    </w:r>
    <w:r w:rsidR="004D58F6" w:rsidRPr="006D4FC0">
      <w:rPr>
        <w:rFonts w:ascii="Cambria" w:hAnsi="Cambria"/>
        <w:sz w:val="48"/>
        <w:szCs w:val="48"/>
        <w:lang w:val="en-GB"/>
      </w:rPr>
      <w:t>B</w:t>
    </w:r>
    <w:r w:rsidRPr="006D4FC0">
      <w:rPr>
        <w:rFonts w:ascii="Cambria" w:hAnsi="Cambria"/>
        <w:sz w:val="48"/>
        <w:szCs w:val="48"/>
        <w:lang w:val="en-GB"/>
      </w:rPr>
      <w:t>. S. Primary School, Ennis</w:t>
    </w:r>
  </w:p>
  <w:p w:rsidR="004D58F6" w:rsidRDefault="004D5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5D35FF"/>
    <w:multiLevelType w:val="hybridMultilevel"/>
    <w:tmpl w:val="8B4440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50815"/>
    <w:multiLevelType w:val="hybridMultilevel"/>
    <w:tmpl w:val="890ADAD6"/>
    <w:lvl w:ilvl="0" w:tplc="18090001">
      <w:start w:val="1"/>
      <w:numFmt w:val="bullet"/>
      <w:lvlText w:val=""/>
      <w:lvlJc w:val="left"/>
      <w:pPr>
        <w:ind w:left="795" w:hanging="360"/>
      </w:pPr>
      <w:rPr>
        <w:rFonts w:ascii="Symbol" w:hAnsi="Symbol" w:hint="default"/>
      </w:rPr>
    </w:lvl>
    <w:lvl w:ilvl="1" w:tplc="18090003">
      <w:start w:val="1"/>
      <w:numFmt w:val="bullet"/>
      <w:lvlText w:val="o"/>
      <w:lvlJc w:val="left"/>
      <w:pPr>
        <w:ind w:left="1515" w:hanging="360"/>
      </w:pPr>
      <w:rPr>
        <w:rFonts w:ascii="Courier New" w:hAnsi="Courier New" w:cs="Courier New" w:hint="default"/>
      </w:rPr>
    </w:lvl>
    <w:lvl w:ilvl="2" w:tplc="18090005">
      <w:start w:val="1"/>
      <w:numFmt w:val="bullet"/>
      <w:lvlText w:val=""/>
      <w:lvlJc w:val="left"/>
      <w:pPr>
        <w:ind w:left="2235" w:hanging="360"/>
      </w:pPr>
      <w:rPr>
        <w:rFonts w:ascii="Wingdings" w:hAnsi="Wingdings" w:hint="default"/>
      </w:rPr>
    </w:lvl>
    <w:lvl w:ilvl="3" w:tplc="18090001">
      <w:start w:val="1"/>
      <w:numFmt w:val="bullet"/>
      <w:lvlText w:val=""/>
      <w:lvlJc w:val="left"/>
      <w:pPr>
        <w:ind w:left="2955" w:hanging="360"/>
      </w:pPr>
      <w:rPr>
        <w:rFonts w:ascii="Symbol" w:hAnsi="Symbol" w:hint="default"/>
      </w:rPr>
    </w:lvl>
    <w:lvl w:ilvl="4" w:tplc="18090003">
      <w:start w:val="1"/>
      <w:numFmt w:val="bullet"/>
      <w:lvlText w:val="o"/>
      <w:lvlJc w:val="left"/>
      <w:pPr>
        <w:ind w:left="3675" w:hanging="360"/>
      </w:pPr>
      <w:rPr>
        <w:rFonts w:ascii="Courier New" w:hAnsi="Courier New" w:cs="Courier New" w:hint="default"/>
      </w:rPr>
    </w:lvl>
    <w:lvl w:ilvl="5" w:tplc="18090005">
      <w:start w:val="1"/>
      <w:numFmt w:val="bullet"/>
      <w:lvlText w:val=""/>
      <w:lvlJc w:val="left"/>
      <w:pPr>
        <w:ind w:left="4395" w:hanging="360"/>
      </w:pPr>
      <w:rPr>
        <w:rFonts w:ascii="Wingdings" w:hAnsi="Wingdings" w:hint="default"/>
      </w:rPr>
    </w:lvl>
    <w:lvl w:ilvl="6" w:tplc="18090001">
      <w:start w:val="1"/>
      <w:numFmt w:val="bullet"/>
      <w:lvlText w:val=""/>
      <w:lvlJc w:val="left"/>
      <w:pPr>
        <w:ind w:left="5115" w:hanging="360"/>
      </w:pPr>
      <w:rPr>
        <w:rFonts w:ascii="Symbol" w:hAnsi="Symbol" w:hint="default"/>
      </w:rPr>
    </w:lvl>
    <w:lvl w:ilvl="7" w:tplc="18090003">
      <w:start w:val="1"/>
      <w:numFmt w:val="bullet"/>
      <w:lvlText w:val="o"/>
      <w:lvlJc w:val="left"/>
      <w:pPr>
        <w:ind w:left="5835" w:hanging="360"/>
      </w:pPr>
      <w:rPr>
        <w:rFonts w:ascii="Courier New" w:hAnsi="Courier New" w:cs="Courier New" w:hint="default"/>
      </w:rPr>
    </w:lvl>
    <w:lvl w:ilvl="8" w:tplc="18090005">
      <w:start w:val="1"/>
      <w:numFmt w:val="bullet"/>
      <w:lvlText w:val=""/>
      <w:lvlJc w:val="left"/>
      <w:pPr>
        <w:ind w:left="6555" w:hanging="360"/>
      </w:pPr>
      <w:rPr>
        <w:rFonts w:ascii="Wingdings" w:hAnsi="Wingdings" w:hint="default"/>
      </w:rPr>
    </w:lvl>
  </w:abstractNum>
  <w:abstractNum w:abstractNumId="13" w15:restartNumberingAfterBreak="0">
    <w:nsid w:val="77D91F8F"/>
    <w:multiLevelType w:val="hybridMultilevel"/>
    <w:tmpl w:val="BDE6A6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5"/>
  </w:num>
  <w:num w:numId="6">
    <w:abstractNumId w:val="6"/>
  </w:num>
  <w:num w:numId="7">
    <w:abstractNumId w:val="9"/>
  </w:num>
  <w:num w:numId="8">
    <w:abstractNumId w:val="3"/>
  </w:num>
  <w:num w:numId="9">
    <w:abstractNumId w:val="0"/>
  </w:num>
  <w:num w:numId="10">
    <w:abstractNumId w:val="1"/>
  </w:num>
  <w:num w:numId="11">
    <w:abstractNumId w:val="4"/>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C7"/>
    <w:rsid w:val="000142E1"/>
    <w:rsid w:val="0002702A"/>
    <w:rsid w:val="00036CC2"/>
    <w:rsid w:val="000A640C"/>
    <w:rsid w:val="000C04B9"/>
    <w:rsid w:val="000D0C53"/>
    <w:rsid w:val="00111B3C"/>
    <w:rsid w:val="00123E73"/>
    <w:rsid w:val="00143589"/>
    <w:rsid w:val="00167F54"/>
    <w:rsid w:val="001730CF"/>
    <w:rsid w:val="001740BC"/>
    <w:rsid w:val="00175DA9"/>
    <w:rsid w:val="00192C45"/>
    <w:rsid w:val="001A63A9"/>
    <w:rsid w:val="001C1A6E"/>
    <w:rsid w:val="001C7A3A"/>
    <w:rsid w:val="001F158D"/>
    <w:rsid w:val="001F4551"/>
    <w:rsid w:val="002156B1"/>
    <w:rsid w:val="00220875"/>
    <w:rsid w:val="00237888"/>
    <w:rsid w:val="00243E5A"/>
    <w:rsid w:val="002454B4"/>
    <w:rsid w:val="002501E5"/>
    <w:rsid w:val="003167C6"/>
    <w:rsid w:val="00324C3B"/>
    <w:rsid w:val="00361AC4"/>
    <w:rsid w:val="00375543"/>
    <w:rsid w:val="003A1670"/>
    <w:rsid w:val="003A6F69"/>
    <w:rsid w:val="003B3B9F"/>
    <w:rsid w:val="003D590A"/>
    <w:rsid w:val="004570B8"/>
    <w:rsid w:val="00472D24"/>
    <w:rsid w:val="0047645D"/>
    <w:rsid w:val="004A0A95"/>
    <w:rsid w:val="004A2255"/>
    <w:rsid w:val="004D58F6"/>
    <w:rsid w:val="004E265E"/>
    <w:rsid w:val="00552CE3"/>
    <w:rsid w:val="005615F0"/>
    <w:rsid w:val="00577014"/>
    <w:rsid w:val="005846B0"/>
    <w:rsid w:val="00662642"/>
    <w:rsid w:val="00662848"/>
    <w:rsid w:val="006973F1"/>
    <w:rsid w:val="006A438A"/>
    <w:rsid w:val="006D4ABA"/>
    <w:rsid w:val="006D4FC0"/>
    <w:rsid w:val="006E0B60"/>
    <w:rsid w:val="0070729D"/>
    <w:rsid w:val="00736BC3"/>
    <w:rsid w:val="007F66C7"/>
    <w:rsid w:val="00820B6C"/>
    <w:rsid w:val="0088679E"/>
    <w:rsid w:val="008951F5"/>
    <w:rsid w:val="008C1175"/>
    <w:rsid w:val="008E33D9"/>
    <w:rsid w:val="00913AC7"/>
    <w:rsid w:val="009205C0"/>
    <w:rsid w:val="00936201"/>
    <w:rsid w:val="00A21942"/>
    <w:rsid w:val="00A3109C"/>
    <w:rsid w:val="00A3131B"/>
    <w:rsid w:val="00AA62AB"/>
    <w:rsid w:val="00AC358D"/>
    <w:rsid w:val="00AC3B80"/>
    <w:rsid w:val="00AE634C"/>
    <w:rsid w:val="00AE713D"/>
    <w:rsid w:val="00AF59E7"/>
    <w:rsid w:val="00AF7025"/>
    <w:rsid w:val="00B059E1"/>
    <w:rsid w:val="00B2200E"/>
    <w:rsid w:val="00BD2BCF"/>
    <w:rsid w:val="00BE55DC"/>
    <w:rsid w:val="00BF3C54"/>
    <w:rsid w:val="00C04965"/>
    <w:rsid w:val="00C712A6"/>
    <w:rsid w:val="00C747CA"/>
    <w:rsid w:val="00C934BD"/>
    <w:rsid w:val="00CA1F23"/>
    <w:rsid w:val="00CA25BA"/>
    <w:rsid w:val="00CA41A9"/>
    <w:rsid w:val="00D11791"/>
    <w:rsid w:val="00D27ACD"/>
    <w:rsid w:val="00D862B7"/>
    <w:rsid w:val="00DC10BD"/>
    <w:rsid w:val="00DE7F59"/>
    <w:rsid w:val="00E416D0"/>
    <w:rsid w:val="00E5129B"/>
    <w:rsid w:val="00E86513"/>
    <w:rsid w:val="00EA340E"/>
    <w:rsid w:val="00ED001F"/>
    <w:rsid w:val="00F02FCD"/>
    <w:rsid w:val="00F07198"/>
    <w:rsid w:val="00F11CB8"/>
    <w:rsid w:val="00FB7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69210-45AE-491F-9B86-883BDE4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9F"/>
    <w:rPr>
      <w:sz w:val="24"/>
      <w:szCs w:val="24"/>
      <w:lang w:val="en-US" w:eastAsia="en-US"/>
    </w:rPr>
  </w:style>
  <w:style w:type="paragraph" w:styleId="Heading1">
    <w:name w:val="heading 1"/>
    <w:basedOn w:val="Normal"/>
    <w:next w:val="Normal"/>
    <w:link w:val="Heading1Char"/>
    <w:qFormat/>
    <w:rsid w:val="00324C3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76B1"/>
    <w:pPr>
      <w:tabs>
        <w:tab w:val="center" w:pos="4320"/>
        <w:tab w:val="right" w:pos="8640"/>
      </w:tabs>
    </w:pPr>
  </w:style>
  <w:style w:type="paragraph" w:styleId="Footer">
    <w:name w:val="footer"/>
    <w:basedOn w:val="Normal"/>
    <w:link w:val="FooterChar"/>
    <w:uiPriority w:val="99"/>
    <w:rsid w:val="00FB76B1"/>
    <w:pPr>
      <w:tabs>
        <w:tab w:val="center" w:pos="4320"/>
        <w:tab w:val="right" w:pos="8640"/>
      </w:tabs>
    </w:pPr>
  </w:style>
  <w:style w:type="character" w:styleId="PageNumber">
    <w:name w:val="page number"/>
    <w:basedOn w:val="DefaultParagraphFont"/>
    <w:rsid w:val="00FB76B1"/>
  </w:style>
  <w:style w:type="character" w:customStyle="1" w:styleId="Heading1Char">
    <w:name w:val="Heading 1 Char"/>
    <w:link w:val="Heading1"/>
    <w:rsid w:val="00324C3B"/>
    <w:rPr>
      <w:rFonts w:ascii="Cambria" w:eastAsia="Times New Roman" w:hAnsi="Cambria" w:cs="Times New Roman"/>
      <w:b/>
      <w:bCs/>
      <w:kern w:val="32"/>
      <w:sz w:val="32"/>
      <w:szCs w:val="32"/>
      <w:lang w:val="en-US" w:eastAsia="en-US"/>
    </w:rPr>
  </w:style>
  <w:style w:type="character" w:customStyle="1" w:styleId="HeaderChar">
    <w:name w:val="Header Char"/>
    <w:link w:val="Header"/>
    <w:uiPriority w:val="99"/>
    <w:rsid w:val="004D58F6"/>
    <w:rPr>
      <w:sz w:val="24"/>
      <w:szCs w:val="24"/>
      <w:lang w:val="en-US" w:eastAsia="en-US"/>
    </w:rPr>
  </w:style>
  <w:style w:type="paragraph" w:styleId="BalloonText">
    <w:name w:val="Balloon Text"/>
    <w:basedOn w:val="Normal"/>
    <w:link w:val="BalloonTextChar"/>
    <w:rsid w:val="004D58F6"/>
    <w:rPr>
      <w:rFonts w:ascii="Tahoma" w:hAnsi="Tahoma" w:cs="Tahoma"/>
      <w:sz w:val="16"/>
      <w:szCs w:val="16"/>
    </w:rPr>
  </w:style>
  <w:style w:type="character" w:customStyle="1" w:styleId="BalloonTextChar">
    <w:name w:val="Balloon Text Char"/>
    <w:link w:val="BalloonText"/>
    <w:rsid w:val="004D58F6"/>
    <w:rPr>
      <w:rFonts w:ascii="Tahoma" w:hAnsi="Tahoma" w:cs="Tahoma"/>
      <w:sz w:val="16"/>
      <w:szCs w:val="16"/>
      <w:lang w:val="en-US" w:eastAsia="en-US"/>
    </w:rPr>
  </w:style>
  <w:style w:type="character" w:customStyle="1" w:styleId="FooterChar">
    <w:name w:val="Footer Char"/>
    <w:link w:val="Footer"/>
    <w:uiPriority w:val="99"/>
    <w:rsid w:val="00DE7F59"/>
    <w:rPr>
      <w:sz w:val="24"/>
      <w:szCs w:val="24"/>
      <w:lang w:val="en-US" w:eastAsia="en-US"/>
    </w:rPr>
  </w:style>
  <w:style w:type="paragraph" w:styleId="ListParagraph">
    <w:name w:val="List Paragraph"/>
    <w:basedOn w:val="Normal"/>
    <w:uiPriority w:val="34"/>
    <w:qFormat/>
    <w:rsid w:val="00167F54"/>
    <w:pPr>
      <w:spacing w:after="160" w:line="256" w:lineRule="auto"/>
      <w:ind w:left="720"/>
      <w:contextualSpacing/>
    </w:pPr>
    <w:rPr>
      <w:rFonts w:eastAsiaTheme="minorHAnsi" w:cstheme="minorBidi"/>
      <w:sz w:val="28"/>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02343">
      <w:bodyDiv w:val="1"/>
      <w:marLeft w:val="0"/>
      <w:marRight w:val="0"/>
      <w:marTop w:val="0"/>
      <w:marBottom w:val="0"/>
      <w:divBdr>
        <w:top w:val="none" w:sz="0" w:space="0" w:color="auto"/>
        <w:left w:val="none" w:sz="0" w:space="0" w:color="auto"/>
        <w:bottom w:val="none" w:sz="0" w:space="0" w:color="auto"/>
        <w:right w:val="none" w:sz="0" w:space="0" w:color="auto"/>
      </w:divBdr>
    </w:div>
    <w:div w:id="15218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0F4B4-276B-4F3C-BFB4-E2318CEBC0D3}"/>
</file>

<file path=customXml/itemProps2.xml><?xml version="1.0" encoding="utf-8"?>
<ds:datastoreItem xmlns:ds="http://schemas.openxmlformats.org/officeDocument/2006/customXml" ds:itemID="{C3E221DF-C528-40B3-A3BE-4FAAF0BC9F19}"/>
</file>

<file path=customXml/itemProps3.xml><?xml version="1.0" encoding="utf-8"?>
<ds:datastoreItem xmlns:ds="http://schemas.openxmlformats.org/officeDocument/2006/customXml" ds:itemID="{E7500D5C-4A80-4F1A-AE36-0BF945054A1F}"/>
</file>

<file path=docProps/app.xml><?xml version="1.0" encoding="utf-8"?>
<Properties xmlns="http://schemas.openxmlformats.org/officeDocument/2006/extended-properties" xmlns:vt="http://schemas.openxmlformats.org/officeDocument/2006/docPropsVTypes">
  <Template>Normal</Template>
  <TotalTime>28</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Bunscoil na mBráithre Críostaí, Inis</vt:lpstr>
    </vt:vector>
  </TitlesOfParts>
  <Company>Hewlett-Packard</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Bunscoil na mBráithre Críostaí, Inis</dc:title>
  <dc:creator>IPPN</dc:creator>
  <cp:lastModifiedBy>Teacher</cp:lastModifiedBy>
  <cp:revision>6</cp:revision>
  <cp:lastPrinted>2012-05-02T10:48:00Z</cp:lastPrinted>
  <dcterms:created xsi:type="dcterms:W3CDTF">2016-10-25T22:00:00Z</dcterms:created>
  <dcterms:modified xsi:type="dcterms:W3CDTF">2017-03-13T11:29:00Z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