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19" w:rsidRPr="00FD1C19" w:rsidRDefault="00FD1C19" w:rsidP="00FD1C19">
      <w:pPr>
        <w:jc w:val="center"/>
        <w:rPr>
          <w:b/>
          <w:sz w:val="24"/>
          <w:lang w:val="en-US"/>
        </w:rPr>
      </w:pPr>
      <w:bookmarkStart w:id="0" w:name="_GoBack"/>
      <w:bookmarkEnd w:id="0"/>
      <w:r>
        <w:rPr>
          <w:b/>
          <w:sz w:val="24"/>
          <w:lang w:val="en-US"/>
        </w:rPr>
        <w:t>Healthy Eating Policy</w:t>
      </w:r>
    </w:p>
    <w:p w:rsidR="006C56F8" w:rsidRPr="000863B0" w:rsidRDefault="006C56F8">
      <w:pPr>
        <w:rPr>
          <w:b/>
          <w:sz w:val="24"/>
          <w:lang w:val="en-US"/>
        </w:rPr>
      </w:pPr>
      <w:r w:rsidRPr="000863B0">
        <w:rPr>
          <w:b/>
          <w:sz w:val="24"/>
          <w:lang w:val="en-US"/>
        </w:rPr>
        <w:t>Introductory Statement</w:t>
      </w:r>
    </w:p>
    <w:p w:rsidR="00A764DA" w:rsidRPr="000863B0" w:rsidRDefault="00FD1C19">
      <w:pPr>
        <w:rPr>
          <w:sz w:val="24"/>
          <w:lang w:val="en-US"/>
        </w:rPr>
      </w:pPr>
      <w:r w:rsidRPr="000863B0">
        <w:rPr>
          <w:sz w:val="24"/>
          <w:lang w:val="en-US"/>
        </w:rPr>
        <w:t>This Healthy Eating</w:t>
      </w:r>
      <w:r w:rsidR="00122B09" w:rsidRPr="000863B0">
        <w:rPr>
          <w:sz w:val="24"/>
          <w:lang w:val="en-US"/>
        </w:rPr>
        <w:t xml:space="preserve"> Policy was drafted</w:t>
      </w:r>
      <w:r w:rsidRPr="000863B0">
        <w:rPr>
          <w:sz w:val="24"/>
          <w:lang w:val="en-US"/>
        </w:rPr>
        <w:t xml:space="preserve"> by the staff of C.B.S. Primary School</w:t>
      </w:r>
      <w:r w:rsidR="00122B09" w:rsidRPr="000863B0">
        <w:rPr>
          <w:sz w:val="24"/>
          <w:lang w:val="en-US"/>
        </w:rPr>
        <w:t xml:space="preserve"> as a review of our i</w:t>
      </w:r>
      <w:r w:rsidR="006C56F8" w:rsidRPr="000863B0">
        <w:rPr>
          <w:sz w:val="24"/>
          <w:lang w:val="en-US"/>
        </w:rPr>
        <w:t>nitia</w:t>
      </w:r>
      <w:r w:rsidRPr="000863B0">
        <w:rPr>
          <w:sz w:val="24"/>
          <w:lang w:val="en-US"/>
        </w:rPr>
        <w:t>l policy introduced in</w:t>
      </w:r>
      <w:r w:rsidRPr="000863B0">
        <w:rPr>
          <w:sz w:val="24"/>
          <w:lang w:val="en-US"/>
        </w:rPr>
        <w:softHyphen/>
      </w:r>
      <w:r w:rsidRPr="000863B0">
        <w:rPr>
          <w:sz w:val="24"/>
          <w:lang w:val="en-US"/>
        </w:rPr>
        <w:softHyphen/>
      </w:r>
      <w:r w:rsidRPr="000863B0">
        <w:rPr>
          <w:sz w:val="24"/>
          <w:lang w:val="en-US"/>
        </w:rPr>
        <w:softHyphen/>
      </w:r>
      <w:r w:rsidRPr="000863B0">
        <w:rPr>
          <w:sz w:val="24"/>
          <w:lang w:val="en-US"/>
        </w:rPr>
        <w:softHyphen/>
        <w:t xml:space="preserve"> 2012</w:t>
      </w:r>
      <w:r w:rsidR="00122B09" w:rsidRPr="000863B0">
        <w:rPr>
          <w:sz w:val="24"/>
          <w:lang w:val="en-US"/>
        </w:rPr>
        <w:t>. The introduction of our Healthy Eating Lunch Policy created an awareness of the importance of good nutrition for pupils throughout their school day and has positively influenced the quality of daily lunches brought by our pupils. However, it is now time to refine some elements of our original policy and to bring it up to date in line with new findings and research and also the introduction of a revised food pyramid.</w:t>
      </w:r>
    </w:p>
    <w:p w:rsidR="006C56F8" w:rsidRPr="000863B0" w:rsidRDefault="006C56F8">
      <w:pPr>
        <w:rPr>
          <w:sz w:val="24"/>
          <w:lang w:val="en-US"/>
        </w:rPr>
      </w:pPr>
    </w:p>
    <w:p w:rsidR="006C56F8" w:rsidRPr="000863B0" w:rsidRDefault="006C56F8">
      <w:pPr>
        <w:rPr>
          <w:b/>
          <w:sz w:val="24"/>
          <w:lang w:val="en-US"/>
        </w:rPr>
      </w:pPr>
      <w:r w:rsidRPr="000863B0">
        <w:rPr>
          <w:b/>
          <w:sz w:val="24"/>
          <w:lang w:val="en-US"/>
        </w:rPr>
        <w:t>Rational</w:t>
      </w:r>
      <w:r w:rsidR="00714545">
        <w:rPr>
          <w:b/>
          <w:sz w:val="24"/>
          <w:lang w:val="en-US"/>
        </w:rPr>
        <w:t>e</w:t>
      </w:r>
    </w:p>
    <w:p w:rsidR="006C56F8" w:rsidRPr="000863B0" w:rsidRDefault="006C56F8">
      <w:pPr>
        <w:rPr>
          <w:sz w:val="24"/>
          <w:lang w:val="en-US"/>
        </w:rPr>
      </w:pPr>
      <w:r w:rsidRPr="000863B0">
        <w:rPr>
          <w:sz w:val="24"/>
          <w:lang w:val="en-US"/>
        </w:rPr>
        <w:t xml:space="preserve">As part of the Social, Personal and Health Education (S.P.H.E.) </w:t>
      </w:r>
      <w:proofErr w:type="spellStart"/>
      <w:r w:rsidRPr="000863B0">
        <w:rPr>
          <w:sz w:val="24"/>
          <w:lang w:val="en-US"/>
        </w:rPr>
        <w:t>Programme</w:t>
      </w:r>
      <w:proofErr w:type="spellEnd"/>
      <w:r w:rsidRPr="000863B0">
        <w:rPr>
          <w:sz w:val="24"/>
          <w:lang w:val="en-US"/>
        </w:rPr>
        <w:t xml:space="preserve"> we encourage the children to become more aware of the need for healthy food in their lives. In view of the recent media emphasis on obesity and life style trends we feel it of vital importance to educate the children in our school to develop healthy eating habits for life. By having this policy we aim to encourage and develop these healthy habits and encourage our pupils to make healthy choices in their everyday lives. Research has shown that inadequate nutrition impacts negatively on children’s ability to learn and benefit from education.  Proper nutrition can improve children’s ability to concentrate, improve disruptive </w:t>
      </w:r>
      <w:proofErr w:type="spellStart"/>
      <w:r w:rsidRPr="000863B0">
        <w:rPr>
          <w:sz w:val="24"/>
          <w:lang w:val="en-US"/>
        </w:rPr>
        <w:t>behaviour</w:t>
      </w:r>
      <w:proofErr w:type="spellEnd"/>
      <w:r w:rsidRPr="000863B0">
        <w:rPr>
          <w:sz w:val="24"/>
          <w:lang w:val="en-US"/>
        </w:rPr>
        <w:t xml:space="preserve"> and encourage children to attend school.</w:t>
      </w:r>
    </w:p>
    <w:p w:rsidR="00670F73" w:rsidRPr="000863B0" w:rsidRDefault="00670F73" w:rsidP="00670F73">
      <w:pPr>
        <w:rPr>
          <w:sz w:val="24"/>
        </w:rPr>
      </w:pPr>
      <w:r w:rsidRPr="000863B0">
        <w:rPr>
          <w:b/>
          <w:bCs/>
          <w:sz w:val="24"/>
        </w:rPr>
        <w:t>Aims</w:t>
      </w:r>
    </w:p>
    <w:p w:rsidR="00670F73" w:rsidRPr="000863B0" w:rsidRDefault="00670F73" w:rsidP="00670F73">
      <w:pPr>
        <w:pStyle w:val="ListParagraph"/>
        <w:numPr>
          <w:ilvl w:val="0"/>
          <w:numId w:val="1"/>
        </w:numPr>
        <w:rPr>
          <w:sz w:val="24"/>
        </w:rPr>
      </w:pPr>
      <w:r w:rsidRPr="000863B0">
        <w:rPr>
          <w:sz w:val="24"/>
        </w:rPr>
        <w:t>To promote the personal development and well-being of the child.</w:t>
      </w:r>
    </w:p>
    <w:p w:rsidR="00370AB2" w:rsidRPr="000863B0" w:rsidRDefault="00670F73" w:rsidP="00670F73">
      <w:pPr>
        <w:pStyle w:val="ListParagraph"/>
        <w:numPr>
          <w:ilvl w:val="0"/>
          <w:numId w:val="1"/>
        </w:numPr>
        <w:rPr>
          <w:sz w:val="24"/>
        </w:rPr>
      </w:pPr>
      <w:r w:rsidRPr="000863B0">
        <w:rPr>
          <w:sz w:val="24"/>
        </w:rPr>
        <w:t xml:space="preserve">To promote the health of the child and provide a foundation for healthy living in all </w:t>
      </w:r>
      <w:proofErr w:type="gramStart"/>
      <w:r w:rsidRPr="000863B0">
        <w:rPr>
          <w:sz w:val="24"/>
        </w:rPr>
        <w:t>aspects</w:t>
      </w:r>
      <w:proofErr w:type="gramEnd"/>
      <w:r w:rsidRPr="000863B0">
        <w:rPr>
          <w:sz w:val="24"/>
        </w:rPr>
        <w:t>.</w:t>
      </w:r>
    </w:p>
    <w:p w:rsidR="00370AB2" w:rsidRPr="000863B0" w:rsidRDefault="00370AB2" w:rsidP="00370AB2">
      <w:pPr>
        <w:rPr>
          <w:b/>
          <w:bCs/>
          <w:sz w:val="24"/>
        </w:rPr>
      </w:pPr>
    </w:p>
    <w:p w:rsidR="00670F73" w:rsidRPr="000863B0" w:rsidRDefault="00670F73" w:rsidP="00370AB2">
      <w:pPr>
        <w:rPr>
          <w:sz w:val="24"/>
        </w:rPr>
      </w:pPr>
      <w:r w:rsidRPr="000863B0">
        <w:rPr>
          <w:b/>
          <w:bCs/>
          <w:sz w:val="24"/>
        </w:rPr>
        <w:t>Objectives:</w:t>
      </w:r>
    </w:p>
    <w:p w:rsidR="00670F73" w:rsidRPr="000863B0" w:rsidRDefault="00670F73" w:rsidP="00670F73">
      <w:pPr>
        <w:pStyle w:val="ListParagraph"/>
        <w:numPr>
          <w:ilvl w:val="0"/>
          <w:numId w:val="3"/>
        </w:numPr>
        <w:rPr>
          <w:sz w:val="24"/>
        </w:rPr>
      </w:pPr>
      <w:r w:rsidRPr="000863B0">
        <w:rPr>
          <w:sz w:val="24"/>
        </w:rPr>
        <w:t>To enable the child to appreciate the importance of good nutrition for growing, developing and staying healthy.</w:t>
      </w:r>
    </w:p>
    <w:p w:rsidR="00670F73" w:rsidRPr="000863B0" w:rsidRDefault="00670F73" w:rsidP="00670F73">
      <w:pPr>
        <w:pStyle w:val="ListParagraph"/>
        <w:numPr>
          <w:ilvl w:val="0"/>
          <w:numId w:val="3"/>
        </w:numPr>
        <w:rPr>
          <w:sz w:val="24"/>
        </w:rPr>
      </w:pPr>
      <w:r w:rsidRPr="000863B0">
        <w:rPr>
          <w:sz w:val="24"/>
        </w:rPr>
        <w:t>To enable the child to accept some personal responsibility for making wise food choices and adopting a healthy, balanced diet.</w:t>
      </w:r>
    </w:p>
    <w:p w:rsidR="00670F73" w:rsidRPr="000863B0" w:rsidRDefault="00670F73" w:rsidP="00670F73">
      <w:pPr>
        <w:pStyle w:val="ListParagraph"/>
        <w:numPr>
          <w:ilvl w:val="0"/>
          <w:numId w:val="3"/>
        </w:numPr>
        <w:rPr>
          <w:sz w:val="24"/>
        </w:rPr>
      </w:pPr>
      <w:r w:rsidRPr="000863B0">
        <w:rPr>
          <w:sz w:val="24"/>
        </w:rPr>
        <w:t>To encourage children to eat a proper balanced diet and to promote healthy eating at home as well as in school, which includes the importance of a healthy balanced breakfast to ensure good concentration at school.</w:t>
      </w:r>
    </w:p>
    <w:p w:rsidR="00670F73" w:rsidRPr="000863B0" w:rsidRDefault="00670F73" w:rsidP="00670F73">
      <w:pPr>
        <w:pStyle w:val="ListParagraph"/>
        <w:numPr>
          <w:ilvl w:val="0"/>
          <w:numId w:val="3"/>
        </w:numPr>
        <w:rPr>
          <w:sz w:val="24"/>
        </w:rPr>
      </w:pPr>
      <w:r w:rsidRPr="000863B0">
        <w:rPr>
          <w:sz w:val="24"/>
        </w:rPr>
        <w:t>To promote good hydration throughout the day at home and at school by drinking water and healthy alternatives.</w:t>
      </w:r>
    </w:p>
    <w:p w:rsidR="00370AB2" w:rsidRPr="000863B0" w:rsidRDefault="00370AB2" w:rsidP="00370AB2">
      <w:pPr>
        <w:rPr>
          <w:sz w:val="24"/>
        </w:rPr>
      </w:pPr>
    </w:p>
    <w:p w:rsidR="00013E41" w:rsidRDefault="00013E41" w:rsidP="00370AB2">
      <w:pPr>
        <w:rPr>
          <w:b/>
          <w:sz w:val="24"/>
        </w:rPr>
      </w:pPr>
    </w:p>
    <w:p w:rsidR="00370AB2" w:rsidRPr="000863B0" w:rsidRDefault="00370AB2" w:rsidP="00370AB2">
      <w:pPr>
        <w:rPr>
          <w:b/>
          <w:sz w:val="24"/>
        </w:rPr>
      </w:pPr>
      <w:r w:rsidRPr="000863B0">
        <w:rPr>
          <w:b/>
          <w:sz w:val="24"/>
        </w:rPr>
        <w:lastRenderedPageBreak/>
        <w:t xml:space="preserve">Guidelines for a Healthy School Lunch </w:t>
      </w:r>
    </w:p>
    <w:p w:rsidR="00370AB2" w:rsidRPr="000863B0" w:rsidRDefault="00370AB2" w:rsidP="00370AB2">
      <w:pPr>
        <w:rPr>
          <w:sz w:val="24"/>
        </w:rPr>
      </w:pPr>
      <w:r w:rsidRPr="000863B0">
        <w:rPr>
          <w:sz w:val="24"/>
        </w:rPr>
        <w:t xml:space="preserve">This policy provides guidelines and recommendations in accordance with the most recent food pyramid so that informed choices are made when deciding which foods to include when making balanced, nutritional lunches for children.  </w:t>
      </w:r>
    </w:p>
    <w:p w:rsidR="00370AB2" w:rsidRPr="000863B0" w:rsidRDefault="00370AB2" w:rsidP="00370AB2">
      <w:pPr>
        <w:rPr>
          <w:sz w:val="24"/>
        </w:rPr>
      </w:pPr>
      <w:r w:rsidRPr="000863B0">
        <w:rPr>
          <w:sz w:val="24"/>
        </w:rPr>
        <w:t xml:space="preserve"> </w:t>
      </w:r>
      <w:r w:rsidRPr="000863B0">
        <w:rPr>
          <w:noProof/>
          <w:sz w:val="24"/>
          <w:lang w:eastAsia="en-IE"/>
        </w:rPr>
        <w:drawing>
          <wp:inline distT="0" distB="0" distL="0" distR="0" wp14:anchorId="4A34A373" wp14:editId="0C1E8ADA">
            <wp:extent cx="5731285" cy="4488180"/>
            <wp:effectExtent l="0" t="0" r="3175" b="7620"/>
            <wp:docPr id="2" name="Picture 2" descr="food-pyramid-dec-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pyramid-dec-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150" cy="4489641"/>
                    </a:xfrm>
                    <a:prstGeom prst="rect">
                      <a:avLst/>
                    </a:prstGeom>
                    <a:noFill/>
                    <a:ln>
                      <a:noFill/>
                    </a:ln>
                  </pic:spPr>
                </pic:pic>
              </a:graphicData>
            </a:graphic>
          </wp:inline>
        </w:drawing>
      </w:r>
    </w:p>
    <w:p w:rsidR="00370AB2" w:rsidRPr="000863B0" w:rsidRDefault="00370AB2" w:rsidP="00370AB2">
      <w:pPr>
        <w:rPr>
          <w:sz w:val="24"/>
        </w:rPr>
      </w:pPr>
      <w:r w:rsidRPr="000863B0">
        <w:rPr>
          <w:sz w:val="24"/>
        </w:rPr>
        <w:t xml:space="preserve">Some healthy drink and snack suggestions we encourage are provided on the link below:  </w:t>
      </w:r>
    </w:p>
    <w:p w:rsidR="00293059" w:rsidRDefault="00ED3940">
      <w:pPr>
        <w:rPr>
          <w:rStyle w:val="Hyperlink"/>
          <w:sz w:val="24"/>
          <w:lang w:val="en-US"/>
        </w:rPr>
      </w:pPr>
      <w:hyperlink r:id="rId8" w:history="1">
        <w:r w:rsidR="00E768B0" w:rsidRPr="000863B0">
          <w:rPr>
            <w:rStyle w:val="Hyperlink"/>
            <w:sz w:val="24"/>
            <w:lang w:val="en-US"/>
          </w:rPr>
          <w:t>https://www.safefood.eu/Education/Primary-(ROI)/Healthy-lunchboxes.aspx</w:t>
        </w:r>
      </w:hyperlink>
    </w:p>
    <w:p w:rsidR="00013E41" w:rsidRDefault="00013E41">
      <w:pPr>
        <w:rPr>
          <w:rStyle w:val="Hyperlink"/>
          <w:sz w:val="24"/>
          <w:lang w:val="en-US"/>
        </w:rPr>
      </w:pPr>
    </w:p>
    <w:p w:rsidR="00013E41" w:rsidRPr="00B57646" w:rsidRDefault="00013E41" w:rsidP="00013E41">
      <w:pPr>
        <w:rPr>
          <w:b/>
          <w:sz w:val="24"/>
          <w:lang w:val="en-US"/>
        </w:rPr>
      </w:pPr>
      <w:r w:rsidRPr="00B57646">
        <w:rPr>
          <w:b/>
          <w:sz w:val="24"/>
          <w:lang w:val="en-US"/>
        </w:rPr>
        <w:t xml:space="preserve">Suggestions for your child’s school lunch:  </w:t>
      </w:r>
    </w:p>
    <w:p w:rsidR="00013E41" w:rsidRPr="009C4AD7" w:rsidRDefault="00013E41" w:rsidP="009C4AD7">
      <w:pPr>
        <w:pStyle w:val="ListParagraph"/>
        <w:numPr>
          <w:ilvl w:val="0"/>
          <w:numId w:val="10"/>
        </w:numPr>
        <w:rPr>
          <w:sz w:val="24"/>
          <w:lang w:val="en-US"/>
        </w:rPr>
      </w:pPr>
      <w:r w:rsidRPr="009C4AD7">
        <w:rPr>
          <w:sz w:val="24"/>
          <w:lang w:val="en-US"/>
        </w:rPr>
        <w:t xml:space="preserve">Fruit – apple, oranges, banana, grapes, pear, plum, peach, apricots, melon, grapefruit, pineapple, strawberries, raspberries, mango, blackberries or blueberries. Remember to peel and/or cut fruit and vegetables into bite-sized pieces for younger children. </w:t>
      </w:r>
    </w:p>
    <w:p w:rsidR="00013E41" w:rsidRPr="009C4AD7" w:rsidRDefault="00013E41" w:rsidP="009C4AD7">
      <w:pPr>
        <w:pStyle w:val="ListParagraph"/>
        <w:numPr>
          <w:ilvl w:val="0"/>
          <w:numId w:val="10"/>
        </w:numPr>
        <w:rPr>
          <w:sz w:val="24"/>
          <w:lang w:val="en-US"/>
        </w:rPr>
      </w:pPr>
      <w:r w:rsidRPr="009C4AD7">
        <w:rPr>
          <w:sz w:val="24"/>
          <w:lang w:val="en-US"/>
        </w:rPr>
        <w:t xml:space="preserve">Raw vegetables – tomatoes, sweet corn, peppers, carrot sticks, celery sticks, broccoli, cabbage or cucumber  </w:t>
      </w:r>
    </w:p>
    <w:p w:rsidR="00013E41" w:rsidRPr="00013E41" w:rsidRDefault="00013E41" w:rsidP="00013E41">
      <w:pPr>
        <w:pStyle w:val="ListParagraph"/>
        <w:numPr>
          <w:ilvl w:val="0"/>
          <w:numId w:val="7"/>
        </w:numPr>
        <w:rPr>
          <w:sz w:val="24"/>
          <w:lang w:val="en-US"/>
        </w:rPr>
      </w:pPr>
      <w:r w:rsidRPr="00013E41">
        <w:rPr>
          <w:sz w:val="24"/>
          <w:lang w:val="en-US"/>
        </w:rPr>
        <w:t xml:space="preserve">Breads – whole-grain breads, rolls, bagels, wraps, soda bread or pitta  </w:t>
      </w:r>
    </w:p>
    <w:p w:rsidR="00013E41" w:rsidRPr="009C4AD7" w:rsidRDefault="00013E41" w:rsidP="009C4AD7">
      <w:pPr>
        <w:pStyle w:val="ListParagraph"/>
        <w:numPr>
          <w:ilvl w:val="0"/>
          <w:numId w:val="7"/>
        </w:numPr>
        <w:rPr>
          <w:sz w:val="24"/>
          <w:lang w:val="en-US"/>
        </w:rPr>
      </w:pPr>
      <w:r w:rsidRPr="009C4AD7">
        <w:rPr>
          <w:sz w:val="24"/>
          <w:lang w:val="en-US"/>
        </w:rPr>
        <w:t xml:space="preserve">Bread substitutes – oatcakes, plain rice cakes, pancakes or crackers  </w:t>
      </w:r>
    </w:p>
    <w:p w:rsidR="00013E41" w:rsidRDefault="00013E41" w:rsidP="009C4AD7">
      <w:pPr>
        <w:pStyle w:val="ListParagraph"/>
        <w:numPr>
          <w:ilvl w:val="0"/>
          <w:numId w:val="7"/>
        </w:numPr>
        <w:rPr>
          <w:sz w:val="24"/>
          <w:lang w:val="en-US"/>
        </w:rPr>
      </w:pPr>
      <w:r w:rsidRPr="009C4AD7">
        <w:rPr>
          <w:sz w:val="24"/>
          <w:lang w:val="en-US"/>
        </w:rPr>
        <w:lastRenderedPageBreak/>
        <w:t xml:space="preserve">Fillings – cheese, tuna, hummus, cold meats, pate, egg, lettuce, spinach, cucumber, tomato, onion, peppers, coleslaw, salad, or banana  </w:t>
      </w:r>
    </w:p>
    <w:p w:rsidR="006E00B9" w:rsidRPr="009C4AD7" w:rsidRDefault="00D65DA5" w:rsidP="009C4AD7">
      <w:pPr>
        <w:pStyle w:val="ListParagraph"/>
        <w:numPr>
          <w:ilvl w:val="0"/>
          <w:numId w:val="7"/>
        </w:numPr>
        <w:rPr>
          <w:sz w:val="24"/>
          <w:lang w:val="en-US"/>
        </w:rPr>
      </w:pPr>
      <w:r>
        <w:rPr>
          <w:sz w:val="24"/>
          <w:lang w:val="en-US"/>
        </w:rPr>
        <w:t>Dairy: y</w:t>
      </w:r>
      <w:r w:rsidR="006E00B9">
        <w:rPr>
          <w:sz w:val="24"/>
          <w:lang w:val="en-US"/>
        </w:rPr>
        <w:t>ogurt</w:t>
      </w:r>
      <w:r>
        <w:rPr>
          <w:sz w:val="24"/>
          <w:lang w:val="en-US"/>
        </w:rPr>
        <w:t xml:space="preserve"> (not ‘</w:t>
      </w:r>
      <w:proofErr w:type="spellStart"/>
      <w:r>
        <w:rPr>
          <w:sz w:val="24"/>
          <w:lang w:val="en-US"/>
        </w:rPr>
        <w:t>Frubes</w:t>
      </w:r>
      <w:proofErr w:type="spellEnd"/>
      <w:r>
        <w:rPr>
          <w:sz w:val="24"/>
          <w:lang w:val="en-US"/>
        </w:rPr>
        <w:t>’)</w:t>
      </w:r>
      <w:r w:rsidR="006E00B9">
        <w:rPr>
          <w:sz w:val="24"/>
          <w:lang w:val="en-US"/>
        </w:rPr>
        <w:t>,</w:t>
      </w:r>
      <w:r>
        <w:rPr>
          <w:sz w:val="24"/>
          <w:lang w:val="en-US"/>
        </w:rPr>
        <w:t xml:space="preserve"> cheese</w:t>
      </w:r>
    </w:p>
    <w:p w:rsidR="00013E41" w:rsidRDefault="00B57646" w:rsidP="00013E41">
      <w:pPr>
        <w:pStyle w:val="ListParagraph"/>
        <w:numPr>
          <w:ilvl w:val="0"/>
          <w:numId w:val="7"/>
        </w:numPr>
        <w:rPr>
          <w:sz w:val="24"/>
          <w:lang w:val="en-US"/>
        </w:rPr>
      </w:pPr>
      <w:r>
        <w:rPr>
          <w:sz w:val="24"/>
          <w:lang w:val="en-US"/>
        </w:rPr>
        <w:t>Drinks: Water (each classroom is equipped with a filtered drinking water tap, children should have a reusable water bottle, preferably with a non-spill top)</w:t>
      </w:r>
      <w:r w:rsidR="00D65DA5">
        <w:rPr>
          <w:sz w:val="24"/>
          <w:lang w:val="en-US"/>
        </w:rPr>
        <w:t>, Milk</w:t>
      </w:r>
    </w:p>
    <w:p w:rsidR="00B57646" w:rsidRDefault="00B57646" w:rsidP="00B57646">
      <w:pPr>
        <w:rPr>
          <w:sz w:val="24"/>
          <w:lang w:val="en-US"/>
        </w:rPr>
      </w:pPr>
    </w:p>
    <w:p w:rsidR="00B57646" w:rsidRPr="00B57646" w:rsidRDefault="00B57646" w:rsidP="00B57646">
      <w:pPr>
        <w:rPr>
          <w:sz w:val="24"/>
          <w:lang w:val="en-US"/>
        </w:rPr>
      </w:pPr>
      <w:r w:rsidRPr="00B57646">
        <w:rPr>
          <w:b/>
          <w:sz w:val="24"/>
          <w:lang w:val="en-US"/>
        </w:rPr>
        <w:t>Foods not allowed in school:</w:t>
      </w:r>
    </w:p>
    <w:p w:rsidR="00B57646" w:rsidRPr="00B57646" w:rsidRDefault="00B57646" w:rsidP="00B57646">
      <w:pPr>
        <w:pStyle w:val="ListParagraph"/>
        <w:numPr>
          <w:ilvl w:val="0"/>
          <w:numId w:val="7"/>
        </w:numPr>
        <w:rPr>
          <w:sz w:val="24"/>
          <w:lang w:val="en-US"/>
        </w:rPr>
      </w:pPr>
      <w:r w:rsidRPr="00B57646">
        <w:rPr>
          <w:sz w:val="24"/>
          <w:lang w:val="en-US"/>
        </w:rPr>
        <w:t>Crisps and popcorn</w:t>
      </w:r>
    </w:p>
    <w:p w:rsidR="00B57646" w:rsidRPr="00B57646" w:rsidRDefault="00B57646" w:rsidP="00B57646">
      <w:pPr>
        <w:pStyle w:val="ListParagraph"/>
        <w:numPr>
          <w:ilvl w:val="0"/>
          <w:numId w:val="7"/>
        </w:numPr>
        <w:rPr>
          <w:sz w:val="24"/>
          <w:lang w:val="en-US"/>
        </w:rPr>
      </w:pPr>
      <w:r w:rsidRPr="00B57646">
        <w:rPr>
          <w:sz w:val="24"/>
          <w:lang w:val="en-US"/>
        </w:rPr>
        <w:t>Fizzy drinks, sports drinks and drinks/juices with high sugar content</w:t>
      </w:r>
    </w:p>
    <w:p w:rsidR="00B57646" w:rsidRDefault="00B57646" w:rsidP="00B57646">
      <w:pPr>
        <w:pStyle w:val="ListParagraph"/>
        <w:numPr>
          <w:ilvl w:val="0"/>
          <w:numId w:val="7"/>
        </w:numPr>
        <w:rPr>
          <w:sz w:val="24"/>
          <w:lang w:val="en-US"/>
        </w:rPr>
      </w:pPr>
      <w:r w:rsidRPr="00B57646">
        <w:rPr>
          <w:sz w:val="24"/>
          <w:lang w:val="en-US"/>
        </w:rPr>
        <w:t>Sweets</w:t>
      </w:r>
    </w:p>
    <w:p w:rsidR="00FE5AC5" w:rsidRPr="00B57646" w:rsidRDefault="00FE5AC5" w:rsidP="00FE5AC5">
      <w:pPr>
        <w:pStyle w:val="ListParagraph"/>
        <w:numPr>
          <w:ilvl w:val="0"/>
          <w:numId w:val="7"/>
        </w:numPr>
        <w:rPr>
          <w:sz w:val="24"/>
          <w:lang w:val="en-US"/>
        </w:rPr>
      </w:pPr>
      <w:r>
        <w:rPr>
          <w:sz w:val="24"/>
          <w:lang w:val="en-US"/>
        </w:rPr>
        <w:t>Nuts/</w:t>
      </w:r>
      <w:r w:rsidRPr="00FE5AC5">
        <w:rPr>
          <w:sz w:val="24"/>
          <w:lang w:val="en-US"/>
        </w:rPr>
        <w:t>Peanuts, Nutella, chocolate spread or any foods containing nuts or traces of nuts are not allowed under any circumstances. There are a number</w:t>
      </w:r>
      <w:r>
        <w:rPr>
          <w:sz w:val="24"/>
          <w:lang w:val="en-US"/>
        </w:rPr>
        <w:t xml:space="preserve"> of pupils in our school who have severe nut allergies. </w:t>
      </w:r>
    </w:p>
    <w:p w:rsidR="00B57646" w:rsidRDefault="00B57646" w:rsidP="00B57646">
      <w:pPr>
        <w:pStyle w:val="ListParagraph"/>
        <w:numPr>
          <w:ilvl w:val="0"/>
          <w:numId w:val="7"/>
        </w:numPr>
        <w:rPr>
          <w:sz w:val="24"/>
          <w:lang w:val="en-US"/>
        </w:rPr>
      </w:pPr>
      <w:r w:rsidRPr="00B57646">
        <w:rPr>
          <w:sz w:val="24"/>
          <w:lang w:val="en-US"/>
        </w:rPr>
        <w:t>Chocolate biscuits/bars</w:t>
      </w:r>
      <w:r w:rsidR="0058633A">
        <w:rPr>
          <w:sz w:val="24"/>
          <w:lang w:val="en-US"/>
        </w:rPr>
        <w:t>, c</w:t>
      </w:r>
      <w:r w:rsidR="00FE5AC5">
        <w:rPr>
          <w:sz w:val="24"/>
          <w:lang w:val="en-US"/>
        </w:rPr>
        <w:t xml:space="preserve">hocolate covered rice cakes, </w:t>
      </w:r>
      <w:proofErr w:type="spellStart"/>
      <w:r w:rsidR="00FE5AC5">
        <w:rPr>
          <w:sz w:val="24"/>
          <w:lang w:val="en-US"/>
        </w:rPr>
        <w:t>etc</w:t>
      </w:r>
      <w:proofErr w:type="spellEnd"/>
    </w:p>
    <w:p w:rsidR="00B57646" w:rsidRDefault="00B57646" w:rsidP="00B57646">
      <w:pPr>
        <w:pStyle w:val="ListParagraph"/>
        <w:numPr>
          <w:ilvl w:val="0"/>
          <w:numId w:val="7"/>
        </w:numPr>
        <w:rPr>
          <w:sz w:val="24"/>
          <w:lang w:val="en-US"/>
        </w:rPr>
      </w:pPr>
      <w:r>
        <w:rPr>
          <w:sz w:val="24"/>
          <w:lang w:val="en-US"/>
        </w:rPr>
        <w:t>Cer</w:t>
      </w:r>
      <w:r w:rsidR="006E00B9">
        <w:rPr>
          <w:sz w:val="24"/>
          <w:lang w:val="en-US"/>
        </w:rPr>
        <w:t>eal Bars</w:t>
      </w:r>
      <w:r w:rsidR="00D65DA5">
        <w:rPr>
          <w:sz w:val="24"/>
          <w:lang w:val="en-US"/>
        </w:rPr>
        <w:t xml:space="preserve"> (due to high sugar content</w:t>
      </w:r>
      <w:r w:rsidR="00FE5AC5">
        <w:rPr>
          <w:sz w:val="24"/>
          <w:lang w:val="en-US"/>
        </w:rPr>
        <w:t xml:space="preserve"> and traces of nuts</w:t>
      </w:r>
      <w:r w:rsidR="00D65DA5">
        <w:rPr>
          <w:sz w:val="24"/>
          <w:lang w:val="en-US"/>
        </w:rPr>
        <w:t>)</w:t>
      </w:r>
    </w:p>
    <w:p w:rsidR="0058633A" w:rsidRDefault="0058633A" w:rsidP="00B57646">
      <w:pPr>
        <w:pStyle w:val="ListParagraph"/>
        <w:numPr>
          <w:ilvl w:val="0"/>
          <w:numId w:val="7"/>
        </w:numPr>
        <w:rPr>
          <w:sz w:val="24"/>
          <w:lang w:val="en-US"/>
        </w:rPr>
      </w:pPr>
      <w:r>
        <w:rPr>
          <w:sz w:val="24"/>
          <w:lang w:val="en-US"/>
        </w:rPr>
        <w:t>Fruit Winders (due to high sugar content, 37%)</w:t>
      </w:r>
    </w:p>
    <w:p w:rsidR="007B5F20" w:rsidRDefault="007B5F20" w:rsidP="00B57646">
      <w:pPr>
        <w:pStyle w:val="ListParagraph"/>
        <w:numPr>
          <w:ilvl w:val="0"/>
          <w:numId w:val="7"/>
        </w:numPr>
        <w:rPr>
          <w:sz w:val="24"/>
          <w:lang w:val="en-US"/>
        </w:rPr>
      </w:pPr>
      <w:r>
        <w:rPr>
          <w:sz w:val="24"/>
          <w:lang w:val="en-US"/>
        </w:rPr>
        <w:t>Squeezable Yogurt tubes like ‘</w:t>
      </w:r>
      <w:proofErr w:type="spellStart"/>
      <w:r>
        <w:rPr>
          <w:sz w:val="24"/>
          <w:lang w:val="en-US"/>
        </w:rPr>
        <w:t>Frubes</w:t>
      </w:r>
      <w:proofErr w:type="spellEnd"/>
      <w:r>
        <w:rPr>
          <w:sz w:val="24"/>
          <w:lang w:val="en-US"/>
        </w:rPr>
        <w:t xml:space="preserve">’ (due to spillages when opening) </w:t>
      </w:r>
    </w:p>
    <w:p w:rsidR="0058633A" w:rsidRDefault="0058633A" w:rsidP="0058633A">
      <w:pPr>
        <w:rPr>
          <w:b/>
          <w:sz w:val="24"/>
          <w:lang w:val="en-US"/>
        </w:rPr>
      </w:pPr>
    </w:p>
    <w:p w:rsidR="0058633A" w:rsidRPr="0058633A" w:rsidRDefault="0058633A" w:rsidP="0058633A">
      <w:pPr>
        <w:rPr>
          <w:b/>
          <w:sz w:val="24"/>
          <w:lang w:val="en-US"/>
        </w:rPr>
      </w:pPr>
      <w:r w:rsidRPr="0058633A">
        <w:rPr>
          <w:b/>
          <w:sz w:val="24"/>
          <w:lang w:val="en-US"/>
        </w:rPr>
        <w:t xml:space="preserve">Special Dietary/ Medical Requirements  </w:t>
      </w:r>
    </w:p>
    <w:p w:rsidR="0058633A" w:rsidRDefault="0058633A" w:rsidP="0058633A">
      <w:pPr>
        <w:rPr>
          <w:sz w:val="24"/>
          <w:lang w:val="en-US"/>
        </w:rPr>
      </w:pPr>
      <w:r w:rsidRPr="0058633A">
        <w:rPr>
          <w:sz w:val="24"/>
          <w:lang w:val="en-US"/>
        </w:rPr>
        <w:t>Parents of children with special dietary requirements are required to make an appointment with the principal to discuss the implications of this policy.</w:t>
      </w:r>
      <w:r w:rsidR="00FE5AC5">
        <w:rPr>
          <w:sz w:val="24"/>
          <w:lang w:val="en-US"/>
        </w:rPr>
        <w:t xml:space="preserve"> </w:t>
      </w:r>
    </w:p>
    <w:p w:rsidR="00FE5AC5" w:rsidRDefault="00FE5AC5" w:rsidP="0058633A">
      <w:pPr>
        <w:rPr>
          <w:sz w:val="24"/>
          <w:lang w:val="en-US"/>
        </w:rPr>
      </w:pPr>
      <w:r>
        <w:rPr>
          <w:sz w:val="24"/>
          <w:lang w:val="en-US"/>
        </w:rPr>
        <w:t>Children are not allowed to swap or share lunches due to allergies/special dietary requirements.</w:t>
      </w:r>
    </w:p>
    <w:p w:rsidR="00FC10CF" w:rsidRDefault="00FC10CF" w:rsidP="0058633A">
      <w:pPr>
        <w:rPr>
          <w:b/>
          <w:sz w:val="24"/>
          <w:lang w:val="en-US"/>
        </w:rPr>
      </w:pPr>
    </w:p>
    <w:p w:rsidR="0058633A" w:rsidRPr="00FC10CF" w:rsidRDefault="0058633A" w:rsidP="0058633A">
      <w:pPr>
        <w:rPr>
          <w:b/>
          <w:sz w:val="24"/>
          <w:lang w:val="en-US"/>
        </w:rPr>
      </w:pPr>
      <w:r w:rsidRPr="00FC10CF">
        <w:rPr>
          <w:b/>
          <w:sz w:val="24"/>
          <w:lang w:val="en-US"/>
        </w:rPr>
        <w:t xml:space="preserve">Packing the Lunch Box  </w:t>
      </w:r>
    </w:p>
    <w:p w:rsidR="0058633A" w:rsidRPr="0058633A" w:rsidRDefault="00FC10CF" w:rsidP="0058633A">
      <w:pPr>
        <w:rPr>
          <w:sz w:val="24"/>
          <w:lang w:val="en-US"/>
        </w:rPr>
      </w:pPr>
      <w:r>
        <w:rPr>
          <w:sz w:val="24"/>
          <w:lang w:val="en-US"/>
        </w:rPr>
        <w:t xml:space="preserve"> </w:t>
      </w:r>
      <w:r w:rsidR="0058633A" w:rsidRPr="0058633A">
        <w:rPr>
          <w:sz w:val="24"/>
          <w:lang w:val="en-US"/>
        </w:rPr>
        <w:t xml:space="preserve">Children should be able to unwrap and eat their lunches by themselves. It is not possible for teachers to open lunches in a classroom full of children. Please help by not giving products that they cannot open themselves e.g. foods with wrappers, unpeeled oranges etc. To save time, please ensure all food is well prepared (e.g. fruit peeled and chopped if necessary and sandwiches cut). </w:t>
      </w:r>
    </w:p>
    <w:p w:rsidR="0058633A" w:rsidRDefault="0058633A" w:rsidP="0058633A">
      <w:pPr>
        <w:rPr>
          <w:sz w:val="24"/>
          <w:lang w:val="en-US"/>
        </w:rPr>
      </w:pPr>
      <w:r w:rsidRPr="0058633A">
        <w:rPr>
          <w:sz w:val="24"/>
          <w:lang w:val="en-US"/>
        </w:rPr>
        <w:t xml:space="preserve"> As we are</w:t>
      </w:r>
      <w:r w:rsidR="00FC10CF">
        <w:rPr>
          <w:sz w:val="24"/>
          <w:lang w:val="en-US"/>
        </w:rPr>
        <w:t xml:space="preserve"> a ‘Green School’,</w:t>
      </w:r>
      <w:r w:rsidRPr="0058633A">
        <w:rPr>
          <w:sz w:val="24"/>
          <w:lang w:val="en-US"/>
        </w:rPr>
        <w:t xml:space="preserve"> trying to reduce the amount of waste in the school, parents are encouraged to reduce</w:t>
      </w:r>
      <w:r w:rsidR="00EF5185">
        <w:rPr>
          <w:sz w:val="24"/>
          <w:lang w:val="en-US"/>
        </w:rPr>
        <w:t>/eliminate</w:t>
      </w:r>
      <w:r w:rsidRPr="0058633A">
        <w:rPr>
          <w:sz w:val="24"/>
          <w:lang w:val="en-US"/>
        </w:rPr>
        <w:t xml:space="preserve"> the amount of packagi</w:t>
      </w:r>
      <w:r w:rsidR="00D65DA5">
        <w:rPr>
          <w:sz w:val="24"/>
          <w:lang w:val="en-US"/>
        </w:rPr>
        <w:t>ng in their child’s lunch</w:t>
      </w:r>
      <w:r w:rsidR="0060514E">
        <w:rPr>
          <w:sz w:val="24"/>
          <w:lang w:val="en-US"/>
        </w:rPr>
        <w:t xml:space="preserve"> box and use reusable</w:t>
      </w:r>
      <w:r w:rsidR="00EF5185">
        <w:rPr>
          <w:sz w:val="24"/>
          <w:lang w:val="en-US"/>
        </w:rPr>
        <w:t>/sustainable</w:t>
      </w:r>
      <w:r w:rsidR="00D65DA5">
        <w:rPr>
          <w:sz w:val="24"/>
          <w:lang w:val="en-US"/>
        </w:rPr>
        <w:t xml:space="preserve"> packaging where possible. Children are asked to take packaging, empty cartons, uneaten food, etc. home again in their lunchbox.</w:t>
      </w:r>
    </w:p>
    <w:p w:rsidR="00FE5AC5" w:rsidRDefault="00FE5AC5" w:rsidP="0058633A">
      <w:pPr>
        <w:rPr>
          <w:sz w:val="24"/>
          <w:lang w:val="en-US"/>
        </w:rPr>
      </w:pPr>
    </w:p>
    <w:p w:rsidR="009C4AD7" w:rsidRDefault="009C4AD7" w:rsidP="0058633A">
      <w:pPr>
        <w:rPr>
          <w:b/>
          <w:sz w:val="24"/>
          <w:lang w:val="en-US"/>
        </w:rPr>
      </w:pPr>
    </w:p>
    <w:p w:rsidR="00EF5185" w:rsidRDefault="00EF5185" w:rsidP="0058633A">
      <w:pPr>
        <w:rPr>
          <w:b/>
          <w:sz w:val="24"/>
          <w:lang w:val="en-US"/>
        </w:rPr>
      </w:pPr>
    </w:p>
    <w:p w:rsidR="00FC10CF" w:rsidRDefault="00FC10CF" w:rsidP="0058633A">
      <w:pPr>
        <w:rPr>
          <w:b/>
          <w:sz w:val="24"/>
          <w:lang w:val="en-US"/>
        </w:rPr>
      </w:pPr>
      <w:r w:rsidRPr="00FC10CF">
        <w:rPr>
          <w:b/>
          <w:sz w:val="24"/>
          <w:lang w:val="en-US"/>
        </w:rPr>
        <w:t>Initiatives that support this policy:</w:t>
      </w:r>
    </w:p>
    <w:p w:rsidR="00FC10CF" w:rsidRDefault="00FC10CF" w:rsidP="00FC10CF">
      <w:pPr>
        <w:pStyle w:val="ListParagraph"/>
        <w:numPr>
          <w:ilvl w:val="0"/>
          <w:numId w:val="9"/>
        </w:numPr>
        <w:rPr>
          <w:sz w:val="24"/>
          <w:lang w:val="en-US"/>
        </w:rPr>
      </w:pPr>
      <w:r w:rsidRPr="00FC10CF">
        <w:rPr>
          <w:sz w:val="24"/>
          <w:lang w:val="en-US"/>
        </w:rPr>
        <w:t>In conjunction with the SPHE (Social, Personal and Health Education) curriculum, children in C.B.S. Ennis will receive a number of lessons on Healthy Eating at the start of each school year. This will serve as a reminder of school policy, the food pyramid, food labelling, sugar, salt and fat facts, portion size, making lunch ideas etc. so that they are informed of the components of a healthy, balanced diet.</w:t>
      </w:r>
    </w:p>
    <w:p w:rsidR="00FC10CF" w:rsidRPr="00FC10CF" w:rsidRDefault="00FC10CF" w:rsidP="00FC10CF">
      <w:pPr>
        <w:pStyle w:val="ListParagraph"/>
        <w:numPr>
          <w:ilvl w:val="0"/>
          <w:numId w:val="9"/>
        </w:numPr>
        <w:rPr>
          <w:sz w:val="24"/>
          <w:lang w:val="en-US"/>
        </w:rPr>
      </w:pPr>
      <w:r>
        <w:rPr>
          <w:sz w:val="24"/>
          <w:lang w:val="en-US"/>
        </w:rPr>
        <w:t xml:space="preserve">Food Dudes </w:t>
      </w:r>
      <w:proofErr w:type="spellStart"/>
      <w:r>
        <w:rPr>
          <w:sz w:val="24"/>
          <w:lang w:val="en-US"/>
        </w:rPr>
        <w:t>Programme</w:t>
      </w:r>
      <w:proofErr w:type="spellEnd"/>
      <w:r>
        <w:rPr>
          <w:sz w:val="24"/>
          <w:lang w:val="en-US"/>
        </w:rPr>
        <w:t>:</w:t>
      </w:r>
      <w:r w:rsidR="00471451">
        <w:rPr>
          <w:sz w:val="24"/>
          <w:lang w:val="en-US"/>
        </w:rPr>
        <w:t xml:space="preserve"> F</w:t>
      </w:r>
      <w:proofErr w:type="spellStart"/>
      <w:r w:rsidR="00471451" w:rsidRPr="00471451">
        <w:rPr>
          <w:sz w:val="24"/>
        </w:rPr>
        <w:t>ood</w:t>
      </w:r>
      <w:proofErr w:type="spellEnd"/>
      <w:r w:rsidR="00471451" w:rsidRPr="00471451">
        <w:rPr>
          <w:sz w:val="24"/>
        </w:rPr>
        <w:t xml:space="preserve"> Dudes is an award winning curriculum-linked evidence-based healthy eating programme, developed to encourage children to eat more fresh fruit and vegetables. It is based on repeated tastings of fresh fruit and vegetables, rewards and positive role models.</w:t>
      </w:r>
      <w:r w:rsidR="00752907">
        <w:rPr>
          <w:sz w:val="24"/>
        </w:rPr>
        <w:t xml:space="preserve"> This programme was</w:t>
      </w:r>
      <w:r w:rsidR="00471451">
        <w:rPr>
          <w:sz w:val="24"/>
        </w:rPr>
        <w:t xml:space="preserve"> rolled out for </w:t>
      </w:r>
      <w:r w:rsidR="009C4AD7">
        <w:rPr>
          <w:sz w:val="24"/>
        </w:rPr>
        <w:t xml:space="preserve">all classes in </w:t>
      </w:r>
      <w:r w:rsidR="003C0FD5">
        <w:rPr>
          <w:sz w:val="24"/>
        </w:rPr>
        <w:t>the C.B.S. Ennis during the 2018/2019</w:t>
      </w:r>
      <w:r w:rsidR="009C4AD7">
        <w:rPr>
          <w:sz w:val="24"/>
        </w:rPr>
        <w:t xml:space="preserve"> school year</w:t>
      </w:r>
      <w:r w:rsidR="00752907">
        <w:rPr>
          <w:sz w:val="24"/>
        </w:rPr>
        <w:t>.</w:t>
      </w:r>
      <w:r w:rsidR="003C0FD5">
        <w:rPr>
          <w:sz w:val="24"/>
        </w:rPr>
        <w:t xml:space="preserve"> </w:t>
      </w:r>
    </w:p>
    <w:p w:rsidR="00FC10CF" w:rsidRDefault="00FC10CF" w:rsidP="0058633A">
      <w:pPr>
        <w:rPr>
          <w:sz w:val="24"/>
          <w:lang w:val="en-US"/>
        </w:rPr>
      </w:pPr>
    </w:p>
    <w:p w:rsidR="00FC10CF" w:rsidRPr="00FC10CF" w:rsidRDefault="00FC10CF" w:rsidP="00FC10CF">
      <w:pPr>
        <w:rPr>
          <w:b/>
          <w:sz w:val="24"/>
          <w:lang w:val="en-US"/>
        </w:rPr>
      </w:pPr>
      <w:r w:rsidRPr="00FC10CF">
        <w:rPr>
          <w:b/>
          <w:sz w:val="24"/>
          <w:lang w:val="en-US"/>
        </w:rPr>
        <w:t xml:space="preserve">Roles and responsibilities:  </w:t>
      </w:r>
    </w:p>
    <w:p w:rsidR="0058633A" w:rsidRDefault="00471451" w:rsidP="0058633A">
      <w:pPr>
        <w:rPr>
          <w:sz w:val="24"/>
          <w:lang w:val="en-US"/>
        </w:rPr>
      </w:pPr>
      <w:r w:rsidRPr="00471451">
        <w:rPr>
          <w:sz w:val="24"/>
          <w:lang w:val="en-US"/>
        </w:rPr>
        <w:t>Each class teacher will co-ordinate the progress of this policy and can encourage the children to bring healthy lunches but ultimately the responsibility for ensuring that children eat healthily lies with the Parent /Guardian of each child.</w:t>
      </w:r>
    </w:p>
    <w:p w:rsidR="009C4AD7" w:rsidRDefault="009C4AD7" w:rsidP="00471451">
      <w:pPr>
        <w:rPr>
          <w:b/>
          <w:sz w:val="24"/>
          <w:lang w:val="en-US"/>
        </w:rPr>
      </w:pPr>
    </w:p>
    <w:p w:rsidR="00471451" w:rsidRPr="009C4AD7" w:rsidRDefault="00471451" w:rsidP="00471451">
      <w:pPr>
        <w:rPr>
          <w:b/>
          <w:sz w:val="24"/>
          <w:lang w:val="en-US"/>
        </w:rPr>
      </w:pPr>
      <w:r w:rsidRPr="009C4AD7">
        <w:rPr>
          <w:b/>
          <w:sz w:val="24"/>
          <w:lang w:val="en-US"/>
        </w:rPr>
        <w:t>Review:</w:t>
      </w:r>
    </w:p>
    <w:p w:rsidR="00471451" w:rsidRPr="009C4AD7" w:rsidRDefault="00471451" w:rsidP="00471451">
      <w:pPr>
        <w:rPr>
          <w:sz w:val="24"/>
          <w:lang w:val="en-US"/>
        </w:rPr>
      </w:pPr>
      <w:r w:rsidRPr="009C4AD7">
        <w:rPr>
          <w:bCs/>
          <w:sz w:val="24"/>
        </w:rPr>
        <w:t>This policy will be reviewed every two years and amended as deemed necessary.</w:t>
      </w:r>
      <w:r w:rsidRPr="009C4AD7">
        <w:rPr>
          <w:bCs/>
          <w:sz w:val="24"/>
        </w:rPr>
        <w:br/>
      </w:r>
      <w:r w:rsidRPr="009C4AD7">
        <w:rPr>
          <w:i/>
          <w:iCs/>
          <w:sz w:val="24"/>
        </w:rPr>
        <w:br/>
      </w:r>
      <w:r w:rsidRPr="009C4AD7">
        <w:rPr>
          <w:i/>
          <w:iCs/>
          <w:sz w:val="24"/>
        </w:rPr>
        <w:br/>
      </w:r>
      <w:r w:rsidRPr="00471451">
        <w:rPr>
          <w:b/>
          <w:sz w:val="24"/>
          <w:u w:val="single"/>
          <w:lang w:val="en-US"/>
        </w:rPr>
        <w:t>Ratification:</w:t>
      </w:r>
    </w:p>
    <w:p w:rsidR="00471451" w:rsidRPr="00471451" w:rsidRDefault="00471451" w:rsidP="00471451">
      <w:pPr>
        <w:rPr>
          <w:sz w:val="24"/>
          <w:lang w:val="en-US"/>
        </w:rPr>
      </w:pPr>
      <w:r w:rsidRPr="00471451">
        <w:rPr>
          <w:sz w:val="24"/>
          <w:lang w:val="en-US"/>
        </w:rPr>
        <w:t xml:space="preserve">This plan was ratified by the Board of Management on ____________.                                           </w:t>
      </w:r>
    </w:p>
    <w:p w:rsidR="00471451" w:rsidRPr="00471451" w:rsidRDefault="00471451" w:rsidP="00471451">
      <w:pPr>
        <w:rPr>
          <w:sz w:val="24"/>
          <w:lang w:val="en-US"/>
        </w:rPr>
      </w:pPr>
    </w:p>
    <w:p w:rsidR="00471451" w:rsidRPr="00471451" w:rsidRDefault="00471451" w:rsidP="00471451">
      <w:pPr>
        <w:rPr>
          <w:sz w:val="24"/>
          <w:lang w:val="en-US"/>
        </w:rPr>
      </w:pPr>
      <w:r w:rsidRPr="00471451">
        <w:rPr>
          <w:sz w:val="24"/>
          <w:lang w:val="en-US"/>
        </w:rPr>
        <w:t>Signed by Chairperson of Board of Management</w:t>
      </w:r>
    </w:p>
    <w:p w:rsidR="00471451" w:rsidRPr="00471451" w:rsidRDefault="00471451" w:rsidP="00471451">
      <w:pPr>
        <w:rPr>
          <w:sz w:val="24"/>
          <w:lang w:val="en-US"/>
        </w:rPr>
      </w:pPr>
    </w:p>
    <w:p w:rsidR="00471451" w:rsidRPr="00471451" w:rsidRDefault="00471451" w:rsidP="00471451">
      <w:pPr>
        <w:rPr>
          <w:sz w:val="24"/>
          <w:u w:val="single"/>
          <w:lang w:val="en-US"/>
        </w:rPr>
      </w:pPr>
      <w:r w:rsidRPr="00471451">
        <w:rPr>
          <w:sz w:val="24"/>
          <w:lang w:val="en-US"/>
        </w:rPr>
        <w:t xml:space="preserve">______________________        </w:t>
      </w:r>
    </w:p>
    <w:p w:rsidR="00471451" w:rsidRDefault="00471451" w:rsidP="0058633A">
      <w:pPr>
        <w:rPr>
          <w:sz w:val="24"/>
          <w:lang w:val="en-US"/>
        </w:rPr>
      </w:pPr>
    </w:p>
    <w:p w:rsidR="00471451" w:rsidRPr="0058633A" w:rsidRDefault="00471451" w:rsidP="0058633A">
      <w:pPr>
        <w:rPr>
          <w:sz w:val="24"/>
          <w:lang w:val="en-US"/>
        </w:rPr>
      </w:pPr>
    </w:p>
    <w:p w:rsidR="0058633A" w:rsidRPr="0058633A" w:rsidRDefault="0058633A" w:rsidP="0058633A">
      <w:pPr>
        <w:rPr>
          <w:sz w:val="24"/>
          <w:lang w:val="en-US"/>
        </w:rPr>
      </w:pPr>
    </w:p>
    <w:p w:rsidR="0058633A" w:rsidRPr="0058633A" w:rsidRDefault="0058633A" w:rsidP="0058633A">
      <w:pPr>
        <w:rPr>
          <w:sz w:val="24"/>
          <w:lang w:val="en-US"/>
        </w:rPr>
      </w:pPr>
    </w:p>
    <w:p w:rsidR="00FD1C19" w:rsidRPr="000863B0" w:rsidRDefault="00FD1C19">
      <w:pPr>
        <w:rPr>
          <w:sz w:val="24"/>
          <w:lang w:val="en-US"/>
        </w:rPr>
      </w:pPr>
    </w:p>
    <w:sectPr w:rsidR="00FD1C19" w:rsidRPr="000863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40" w:rsidRDefault="00ED3940" w:rsidP="00122B09">
      <w:pPr>
        <w:spacing w:after="0" w:line="240" w:lineRule="auto"/>
      </w:pPr>
      <w:r>
        <w:separator/>
      </w:r>
    </w:p>
  </w:endnote>
  <w:endnote w:type="continuationSeparator" w:id="0">
    <w:p w:rsidR="00ED3940" w:rsidRDefault="00ED3940" w:rsidP="0012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40" w:rsidRDefault="00ED3940" w:rsidP="00122B09">
      <w:pPr>
        <w:spacing w:after="0" w:line="240" w:lineRule="auto"/>
      </w:pPr>
      <w:r>
        <w:separator/>
      </w:r>
    </w:p>
  </w:footnote>
  <w:footnote w:type="continuationSeparator" w:id="0">
    <w:p w:rsidR="00ED3940" w:rsidRDefault="00ED3940" w:rsidP="0012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09" w:rsidRPr="009B315A" w:rsidRDefault="00122B09" w:rsidP="00122B09">
    <w:pPr>
      <w:pBdr>
        <w:bottom w:val="thickThinSmallGap" w:sz="24" w:space="1" w:color="823B0B" w:themeColor="accent2" w:themeShade="7F"/>
      </w:pBdr>
      <w:tabs>
        <w:tab w:val="center" w:pos="4513"/>
        <w:tab w:val="right" w:pos="9026"/>
      </w:tabs>
      <w:spacing w:after="0" w:line="240" w:lineRule="auto"/>
      <w:rPr>
        <w:rFonts w:asciiTheme="majorHAnsi" w:eastAsiaTheme="majorEastAsia" w:hAnsiTheme="majorHAnsi" w:cstheme="majorBidi"/>
        <w:sz w:val="32"/>
        <w:szCs w:val="32"/>
        <w:lang w:val="ga-IE"/>
      </w:rPr>
    </w:pPr>
    <w:r>
      <w:tab/>
    </w:r>
    <w:r w:rsidRPr="009B315A">
      <w:rPr>
        <w:rFonts w:asciiTheme="majorHAnsi" w:eastAsiaTheme="majorEastAsia" w:hAnsiTheme="majorHAnsi" w:cstheme="majorBidi"/>
        <w:b/>
        <w:sz w:val="48"/>
        <w:szCs w:val="48"/>
        <w:lang w:val="ga-IE"/>
      </w:rPr>
      <w:t>C.B.S. Primary School, Ennis</w:t>
    </w:r>
  </w:p>
  <w:p w:rsidR="00122B09" w:rsidRPr="009B315A" w:rsidRDefault="00122B09" w:rsidP="00122B09">
    <w:pPr>
      <w:pStyle w:val="Header"/>
      <w:rPr>
        <w:rFonts w:asciiTheme="majorHAnsi" w:hAnsiTheme="majorHAnsi"/>
        <w:u w:val="single"/>
      </w:rPr>
    </w:pPr>
  </w:p>
  <w:p w:rsidR="00122B09" w:rsidRDefault="0012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BA6"/>
    <w:multiLevelType w:val="hybridMultilevel"/>
    <w:tmpl w:val="DC9CC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DD75EE"/>
    <w:multiLevelType w:val="hybridMultilevel"/>
    <w:tmpl w:val="1264D8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EC2DFC"/>
    <w:multiLevelType w:val="hybridMultilevel"/>
    <w:tmpl w:val="D4007C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223797D"/>
    <w:multiLevelType w:val="hybridMultilevel"/>
    <w:tmpl w:val="EF985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280F06"/>
    <w:multiLevelType w:val="hybridMultilevel"/>
    <w:tmpl w:val="6180E9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EED1405"/>
    <w:multiLevelType w:val="hybridMultilevel"/>
    <w:tmpl w:val="741487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8736B11"/>
    <w:multiLevelType w:val="hybridMultilevel"/>
    <w:tmpl w:val="552E35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01C33AA"/>
    <w:multiLevelType w:val="hybridMultilevel"/>
    <w:tmpl w:val="6B96F8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59649ED"/>
    <w:multiLevelType w:val="hybridMultilevel"/>
    <w:tmpl w:val="8086FD04"/>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9" w15:restartNumberingAfterBreak="0">
    <w:nsid w:val="7BC2123C"/>
    <w:multiLevelType w:val="hybridMultilevel"/>
    <w:tmpl w:val="0F188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3"/>
  </w:num>
  <w:num w:numId="5">
    <w:abstractNumId w:val="0"/>
  </w:num>
  <w:num w:numId="6">
    <w:abstractNumId w:val="5"/>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09"/>
    <w:rsid w:val="00013E41"/>
    <w:rsid w:val="000863B0"/>
    <w:rsid w:val="000A2239"/>
    <w:rsid w:val="00122B09"/>
    <w:rsid w:val="001D4B05"/>
    <w:rsid w:val="00293059"/>
    <w:rsid w:val="002D3DB5"/>
    <w:rsid w:val="00370AB2"/>
    <w:rsid w:val="003C0FD5"/>
    <w:rsid w:val="003D6834"/>
    <w:rsid w:val="00471451"/>
    <w:rsid w:val="0058633A"/>
    <w:rsid w:val="0060514E"/>
    <w:rsid w:val="00670F73"/>
    <w:rsid w:val="006C56F8"/>
    <w:rsid w:val="006E00B9"/>
    <w:rsid w:val="00714545"/>
    <w:rsid w:val="00752907"/>
    <w:rsid w:val="007B5F20"/>
    <w:rsid w:val="00851BE7"/>
    <w:rsid w:val="009C4AD7"/>
    <w:rsid w:val="00A764DA"/>
    <w:rsid w:val="00A84781"/>
    <w:rsid w:val="00B57646"/>
    <w:rsid w:val="00B64B75"/>
    <w:rsid w:val="00D65DA5"/>
    <w:rsid w:val="00E237DF"/>
    <w:rsid w:val="00E768B0"/>
    <w:rsid w:val="00ED3940"/>
    <w:rsid w:val="00EF5185"/>
    <w:rsid w:val="00FC10CF"/>
    <w:rsid w:val="00FD1C19"/>
    <w:rsid w:val="00FE5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8B934-666D-4988-A5DD-10F126E0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09"/>
  </w:style>
  <w:style w:type="paragraph" w:styleId="Footer">
    <w:name w:val="footer"/>
    <w:basedOn w:val="Normal"/>
    <w:link w:val="FooterChar"/>
    <w:uiPriority w:val="99"/>
    <w:unhideWhenUsed/>
    <w:rsid w:val="00122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09"/>
  </w:style>
  <w:style w:type="paragraph" w:styleId="ListParagraph">
    <w:name w:val="List Paragraph"/>
    <w:basedOn w:val="Normal"/>
    <w:uiPriority w:val="34"/>
    <w:qFormat/>
    <w:rsid w:val="00670F73"/>
    <w:pPr>
      <w:ind w:left="720"/>
      <w:contextualSpacing/>
    </w:pPr>
  </w:style>
  <w:style w:type="character" w:styleId="Hyperlink">
    <w:name w:val="Hyperlink"/>
    <w:basedOn w:val="DefaultParagraphFont"/>
    <w:uiPriority w:val="99"/>
    <w:unhideWhenUsed/>
    <w:rsid w:val="00A84781"/>
    <w:rPr>
      <w:color w:val="0563C1" w:themeColor="hyperlink"/>
      <w:u w:val="single"/>
    </w:rPr>
  </w:style>
  <w:style w:type="character" w:styleId="FollowedHyperlink">
    <w:name w:val="FollowedHyperlink"/>
    <w:basedOn w:val="DefaultParagraphFont"/>
    <w:uiPriority w:val="99"/>
    <w:semiHidden/>
    <w:unhideWhenUsed/>
    <w:rsid w:val="00E76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2042">
      <w:bodyDiv w:val="1"/>
      <w:marLeft w:val="0"/>
      <w:marRight w:val="0"/>
      <w:marTop w:val="0"/>
      <w:marBottom w:val="0"/>
      <w:divBdr>
        <w:top w:val="none" w:sz="0" w:space="0" w:color="auto"/>
        <w:left w:val="none" w:sz="0" w:space="0" w:color="auto"/>
        <w:bottom w:val="none" w:sz="0" w:space="0" w:color="auto"/>
        <w:right w:val="none" w:sz="0" w:space="0" w:color="auto"/>
      </w:divBdr>
      <w:divsChild>
        <w:div w:id="198709237">
          <w:marLeft w:val="0"/>
          <w:marRight w:val="0"/>
          <w:marTop w:val="0"/>
          <w:marBottom w:val="0"/>
          <w:divBdr>
            <w:top w:val="none" w:sz="0" w:space="0" w:color="auto"/>
            <w:left w:val="none" w:sz="0" w:space="0" w:color="auto"/>
            <w:bottom w:val="none" w:sz="0" w:space="0" w:color="auto"/>
            <w:right w:val="none" w:sz="0" w:space="0" w:color="auto"/>
          </w:divBdr>
        </w:div>
        <w:div w:id="658846813">
          <w:marLeft w:val="0"/>
          <w:marRight w:val="0"/>
          <w:marTop w:val="0"/>
          <w:marBottom w:val="0"/>
          <w:divBdr>
            <w:top w:val="none" w:sz="0" w:space="0" w:color="auto"/>
            <w:left w:val="none" w:sz="0" w:space="0" w:color="auto"/>
            <w:bottom w:val="none" w:sz="0" w:space="0" w:color="auto"/>
            <w:right w:val="none" w:sz="0" w:space="0" w:color="auto"/>
          </w:divBdr>
        </w:div>
        <w:div w:id="1879587039">
          <w:marLeft w:val="0"/>
          <w:marRight w:val="0"/>
          <w:marTop w:val="0"/>
          <w:marBottom w:val="0"/>
          <w:divBdr>
            <w:top w:val="none" w:sz="0" w:space="0" w:color="auto"/>
            <w:left w:val="none" w:sz="0" w:space="0" w:color="auto"/>
            <w:bottom w:val="none" w:sz="0" w:space="0" w:color="auto"/>
            <w:right w:val="none" w:sz="0" w:space="0" w:color="auto"/>
          </w:divBdr>
        </w:div>
        <w:div w:id="1776057077">
          <w:marLeft w:val="0"/>
          <w:marRight w:val="0"/>
          <w:marTop w:val="0"/>
          <w:marBottom w:val="0"/>
          <w:divBdr>
            <w:top w:val="none" w:sz="0" w:space="0" w:color="auto"/>
            <w:left w:val="none" w:sz="0" w:space="0" w:color="auto"/>
            <w:bottom w:val="none" w:sz="0" w:space="0" w:color="auto"/>
            <w:right w:val="none" w:sz="0" w:space="0" w:color="auto"/>
          </w:divBdr>
        </w:div>
        <w:div w:id="664938523">
          <w:marLeft w:val="0"/>
          <w:marRight w:val="0"/>
          <w:marTop w:val="0"/>
          <w:marBottom w:val="0"/>
          <w:divBdr>
            <w:top w:val="none" w:sz="0" w:space="0" w:color="auto"/>
            <w:left w:val="none" w:sz="0" w:space="0" w:color="auto"/>
            <w:bottom w:val="none" w:sz="0" w:space="0" w:color="auto"/>
            <w:right w:val="none" w:sz="0" w:space="0" w:color="auto"/>
          </w:divBdr>
        </w:div>
        <w:div w:id="868222702">
          <w:marLeft w:val="0"/>
          <w:marRight w:val="0"/>
          <w:marTop w:val="0"/>
          <w:marBottom w:val="0"/>
          <w:divBdr>
            <w:top w:val="none" w:sz="0" w:space="0" w:color="auto"/>
            <w:left w:val="none" w:sz="0" w:space="0" w:color="auto"/>
            <w:bottom w:val="none" w:sz="0" w:space="0" w:color="auto"/>
            <w:right w:val="none" w:sz="0" w:space="0" w:color="auto"/>
          </w:divBdr>
        </w:div>
        <w:div w:id="1385258642">
          <w:marLeft w:val="0"/>
          <w:marRight w:val="0"/>
          <w:marTop w:val="0"/>
          <w:marBottom w:val="0"/>
          <w:divBdr>
            <w:top w:val="none" w:sz="0" w:space="0" w:color="auto"/>
            <w:left w:val="none" w:sz="0" w:space="0" w:color="auto"/>
            <w:bottom w:val="none" w:sz="0" w:space="0" w:color="auto"/>
            <w:right w:val="none" w:sz="0" w:space="0" w:color="auto"/>
          </w:divBdr>
        </w:div>
        <w:div w:id="864710024">
          <w:marLeft w:val="0"/>
          <w:marRight w:val="0"/>
          <w:marTop w:val="0"/>
          <w:marBottom w:val="0"/>
          <w:divBdr>
            <w:top w:val="none" w:sz="0" w:space="0" w:color="auto"/>
            <w:left w:val="none" w:sz="0" w:space="0" w:color="auto"/>
            <w:bottom w:val="none" w:sz="0" w:space="0" w:color="auto"/>
            <w:right w:val="none" w:sz="0" w:space="0" w:color="auto"/>
          </w:divBdr>
        </w:div>
        <w:div w:id="775978779">
          <w:marLeft w:val="0"/>
          <w:marRight w:val="0"/>
          <w:marTop w:val="0"/>
          <w:marBottom w:val="0"/>
          <w:divBdr>
            <w:top w:val="none" w:sz="0" w:space="0" w:color="auto"/>
            <w:left w:val="none" w:sz="0" w:space="0" w:color="auto"/>
            <w:bottom w:val="none" w:sz="0" w:space="0" w:color="auto"/>
            <w:right w:val="none" w:sz="0" w:space="0" w:color="auto"/>
          </w:divBdr>
        </w:div>
        <w:div w:id="1766917013">
          <w:marLeft w:val="0"/>
          <w:marRight w:val="0"/>
          <w:marTop w:val="0"/>
          <w:marBottom w:val="0"/>
          <w:divBdr>
            <w:top w:val="none" w:sz="0" w:space="0" w:color="auto"/>
            <w:left w:val="none" w:sz="0" w:space="0" w:color="auto"/>
            <w:bottom w:val="none" w:sz="0" w:space="0" w:color="auto"/>
            <w:right w:val="none" w:sz="0" w:space="0" w:color="auto"/>
          </w:divBdr>
        </w:div>
        <w:div w:id="1835219670">
          <w:marLeft w:val="0"/>
          <w:marRight w:val="0"/>
          <w:marTop w:val="0"/>
          <w:marBottom w:val="0"/>
          <w:divBdr>
            <w:top w:val="none" w:sz="0" w:space="0" w:color="auto"/>
            <w:left w:val="none" w:sz="0" w:space="0" w:color="auto"/>
            <w:bottom w:val="none" w:sz="0" w:space="0" w:color="auto"/>
            <w:right w:val="none" w:sz="0" w:space="0" w:color="auto"/>
          </w:divBdr>
        </w:div>
        <w:div w:id="1332558755">
          <w:marLeft w:val="0"/>
          <w:marRight w:val="0"/>
          <w:marTop w:val="0"/>
          <w:marBottom w:val="0"/>
          <w:divBdr>
            <w:top w:val="none" w:sz="0" w:space="0" w:color="auto"/>
            <w:left w:val="none" w:sz="0" w:space="0" w:color="auto"/>
            <w:bottom w:val="none" w:sz="0" w:space="0" w:color="auto"/>
            <w:right w:val="none" w:sz="0" w:space="0" w:color="auto"/>
          </w:divBdr>
        </w:div>
        <w:div w:id="1997998086">
          <w:marLeft w:val="0"/>
          <w:marRight w:val="0"/>
          <w:marTop w:val="0"/>
          <w:marBottom w:val="0"/>
          <w:divBdr>
            <w:top w:val="none" w:sz="0" w:space="0" w:color="auto"/>
            <w:left w:val="none" w:sz="0" w:space="0" w:color="auto"/>
            <w:bottom w:val="none" w:sz="0" w:space="0" w:color="auto"/>
            <w:right w:val="none" w:sz="0" w:space="0" w:color="auto"/>
          </w:divBdr>
        </w:div>
        <w:div w:id="1714231778">
          <w:marLeft w:val="0"/>
          <w:marRight w:val="0"/>
          <w:marTop w:val="0"/>
          <w:marBottom w:val="0"/>
          <w:divBdr>
            <w:top w:val="none" w:sz="0" w:space="0" w:color="auto"/>
            <w:left w:val="none" w:sz="0" w:space="0" w:color="auto"/>
            <w:bottom w:val="none" w:sz="0" w:space="0" w:color="auto"/>
            <w:right w:val="none" w:sz="0" w:space="0" w:color="auto"/>
          </w:divBdr>
        </w:div>
        <w:div w:id="282420224">
          <w:marLeft w:val="0"/>
          <w:marRight w:val="0"/>
          <w:marTop w:val="0"/>
          <w:marBottom w:val="0"/>
          <w:divBdr>
            <w:top w:val="none" w:sz="0" w:space="0" w:color="auto"/>
            <w:left w:val="none" w:sz="0" w:space="0" w:color="auto"/>
            <w:bottom w:val="none" w:sz="0" w:space="0" w:color="auto"/>
            <w:right w:val="none" w:sz="0" w:space="0" w:color="auto"/>
          </w:divBdr>
        </w:div>
        <w:div w:id="17866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food.eu/Education/Primary-(ROI)/Healthy-lunchboxe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Bell</dc:creator>
  <cp:keywords/>
  <dc:description/>
  <cp:lastModifiedBy>Garry Bell</cp:lastModifiedBy>
  <cp:revision>2</cp:revision>
  <dcterms:created xsi:type="dcterms:W3CDTF">2022-11-15T19:50:00Z</dcterms:created>
  <dcterms:modified xsi:type="dcterms:W3CDTF">2022-11-15T19:50:00Z</dcterms:modified>
</cp:coreProperties>
</file>